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11D" w:rsidRDefault="006A1E3A">
      <w:r>
        <w:t>Приложения</w:t>
      </w:r>
    </w:p>
    <w:p w:rsidR="006A1E3A" w:rsidRPr="00C80C2E" w:rsidRDefault="00946B85" w:rsidP="006A1E3A">
      <w:pPr>
        <w:pStyle w:val="Heading2"/>
        <w:rPr>
          <w:rFonts w:asciiTheme="minorHAnsi" w:hAnsiTheme="minorHAnsi"/>
          <w:color w:val="000000" w:themeColor="text1"/>
          <w:sz w:val="20"/>
          <w:szCs w:val="20"/>
        </w:rPr>
      </w:pPr>
      <w:bookmarkStart w:id="0" w:name="_Toc353122894"/>
      <w:r>
        <w:rPr>
          <w:rFonts w:asciiTheme="minorHAnsi" w:hAnsiTheme="minorHAnsi"/>
          <w:color w:val="000000" w:themeColor="text1"/>
          <w:sz w:val="20"/>
          <w:szCs w:val="20"/>
        </w:rPr>
        <w:t xml:space="preserve">Приложение </w:t>
      </w:r>
      <w:r w:rsidR="006A1E3A" w:rsidRPr="00C80C2E">
        <w:rPr>
          <w:rFonts w:asciiTheme="minorHAnsi" w:hAnsiTheme="minorHAnsi"/>
          <w:color w:val="000000" w:themeColor="text1"/>
          <w:sz w:val="20"/>
          <w:szCs w:val="20"/>
        </w:rPr>
        <w:t xml:space="preserve">1. Критични стойности на коефициентите на асиметрия </w:t>
      </w:r>
      <w:r w:rsidR="006A1E3A" w:rsidRPr="00C80C2E">
        <w:rPr>
          <w:rFonts w:asciiTheme="minorHAnsi" w:hAnsiTheme="minorHAnsi"/>
          <w:color w:val="000000" w:themeColor="text1"/>
          <w:sz w:val="20"/>
          <w:szCs w:val="20"/>
          <w:lang w:val="en-US"/>
        </w:rPr>
        <w:t xml:space="preserve">(As) </w:t>
      </w:r>
      <w:r w:rsidR="006A1E3A" w:rsidRPr="00C80C2E">
        <w:rPr>
          <w:rFonts w:asciiTheme="minorHAnsi" w:hAnsiTheme="minorHAnsi"/>
          <w:color w:val="000000" w:themeColor="text1"/>
          <w:sz w:val="20"/>
          <w:szCs w:val="20"/>
        </w:rPr>
        <w:t>и ексцес</w:t>
      </w:r>
      <w:r w:rsidR="006A1E3A" w:rsidRPr="00C80C2E">
        <w:rPr>
          <w:rFonts w:asciiTheme="minorHAnsi" w:hAnsiTheme="minorHAnsi"/>
          <w:color w:val="000000" w:themeColor="text1"/>
          <w:sz w:val="20"/>
          <w:szCs w:val="20"/>
          <w:lang w:val="en-US"/>
        </w:rPr>
        <w:t xml:space="preserve"> (Ex)</w:t>
      </w:r>
      <w:r w:rsidR="006A1E3A" w:rsidRPr="00C80C2E">
        <w:rPr>
          <w:rFonts w:asciiTheme="minorHAnsi" w:hAnsiTheme="minorHAnsi"/>
          <w:color w:val="000000" w:themeColor="text1"/>
          <w:sz w:val="20"/>
          <w:szCs w:val="20"/>
        </w:rPr>
        <w:t xml:space="preserve"> при равнище на значимост </w:t>
      </w:r>
      <w:r w:rsidR="006A1E3A" w:rsidRPr="00C80C2E">
        <w:rPr>
          <w:rFonts w:asciiTheme="minorHAnsi" w:hAnsiTheme="minorHAnsi"/>
          <w:color w:val="000000" w:themeColor="text1"/>
          <w:sz w:val="20"/>
          <w:szCs w:val="20"/>
        </w:rPr>
        <w:sym w:font="Symbol" w:char="F061"/>
      </w:r>
      <w:r w:rsidR="006A1E3A" w:rsidRPr="00C80C2E">
        <w:rPr>
          <w:rFonts w:asciiTheme="minorHAnsi" w:hAnsiTheme="minorHAnsi"/>
          <w:color w:val="000000" w:themeColor="text1"/>
          <w:sz w:val="20"/>
          <w:szCs w:val="20"/>
        </w:rPr>
        <w:t>=0,05</w:t>
      </w:r>
      <w:bookmarkEnd w:id="0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2"/>
        <w:gridCol w:w="1621"/>
        <w:gridCol w:w="1365"/>
        <w:gridCol w:w="1621"/>
        <w:gridCol w:w="1621"/>
        <w:gridCol w:w="1362"/>
      </w:tblGrid>
      <w:tr w:rsidR="006A1E3A" w:rsidRPr="0013298E" w:rsidTr="00A1772E">
        <w:trPr>
          <w:trHeight w:val="227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Обем на извадката (n)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As</w:t>
            </w: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0,05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Ex</w:t>
            </w: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0,05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Обем на извадката (n)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As</w:t>
            </w: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0,05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Ex</w:t>
            </w: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0,05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1,374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2,668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0,396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0,787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1,160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2,242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0,344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0,684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1,024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1,985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0,308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0,614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0,927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1,803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0,281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0,561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0,854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1,665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0,261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0,520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0,795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1,556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0,244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0,487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0,748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1,465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0,230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0,459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0,707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1,389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500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0,218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0,436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0,673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1,324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600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0,398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55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0,643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1,267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700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0,185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0,369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60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0,617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1,217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800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0,173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0,345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65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0,594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1,172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900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0,163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0,326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70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0,574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1,133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0,155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0,309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75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0,555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1,096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1100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0,148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0,295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80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0,538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1,064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1200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0,141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0,282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85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0,522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1,034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1300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0,136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0,271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90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0,508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1,006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1400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0,131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0,261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95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0,495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0,980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1500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0,126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0,253</w:t>
            </w:r>
          </w:p>
        </w:tc>
      </w:tr>
      <w:tr w:rsidR="006A1E3A" w:rsidRPr="0013298E" w:rsidTr="00A1772E">
        <w:trPr>
          <w:trHeight w:val="227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100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0,483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0,957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2000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0,109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E3A" w:rsidRPr="0013298E" w:rsidRDefault="006A1E3A" w:rsidP="00946B85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0,219</w:t>
            </w:r>
          </w:p>
        </w:tc>
      </w:tr>
    </w:tbl>
    <w:p w:rsidR="006A1E3A" w:rsidRDefault="006A1E3A" w:rsidP="006A1E3A"/>
    <w:p w:rsidR="00A1772E" w:rsidRPr="00C80C2E" w:rsidRDefault="00A1772E" w:rsidP="00A1772E">
      <w:pPr>
        <w:pStyle w:val="Heading2"/>
        <w:spacing w:line="240" w:lineRule="auto"/>
        <w:jc w:val="center"/>
        <w:rPr>
          <w:rFonts w:asciiTheme="minorHAnsi" w:hAnsiTheme="minorHAnsi"/>
          <w:color w:val="000000" w:themeColor="text1"/>
          <w:sz w:val="20"/>
          <w:szCs w:val="20"/>
        </w:rPr>
      </w:pPr>
      <w:bookmarkStart w:id="1" w:name="_Toc328939336"/>
      <w:bookmarkStart w:id="2" w:name="_Toc328939952"/>
      <w:bookmarkStart w:id="3" w:name="_Toc353122895"/>
      <w:r w:rsidRPr="00835E5A">
        <w:rPr>
          <w:b w:val="0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1" locked="0" layoutInCell="1" allowOverlap="1" wp14:anchorId="53814E2C" wp14:editId="22A0D84F">
            <wp:simplePos x="0" y="0"/>
            <wp:positionH relativeFrom="column">
              <wp:posOffset>-61595</wp:posOffset>
            </wp:positionH>
            <wp:positionV relativeFrom="paragraph">
              <wp:posOffset>35560</wp:posOffset>
            </wp:positionV>
            <wp:extent cx="1285875" cy="1154430"/>
            <wp:effectExtent l="0" t="0" r="952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54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bookmarkEnd w:id="2"/>
      <w:r>
        <w:rPr>
          <w:rFonts w:asciiTheme="minorHAnsi" w:hAnsiTheme="minorHAnsi"/>
          <w:color w:val="000000" w:themeColor="text1"/>
          <w:sz w:val="20"/>
          <w:szCs w:val="20"/>
        </w:rPr>
        <w:t>Приложение 2.</w:t>
      </w:r>
      <w:r w:rsidRPr="00C80C2E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bookmarkStart w:id="4" w:name="_Toc328939337"/>
      <w:bookmarkStart w:id="5" w:name="_Toc328939953"/>
      <w:r w:rsidRPr="00C80C2E">
        <w:rPr>
          <w:rFonts w:asciiTheme="minorHAnsi" w:hAnsiTheme="minorHAnsi" w:cs="Times New Roman"/>
          <w:color w:val="000000" w:themeColor="text1"/>
          <w:sz w:val="20"/>
          <w:szCs w:val="20"/>
        </w:rPr>
        <w:t>Нормирано нормално разпределение в %</w:t>
      </w:r>
      <w:bookmarkEnd w:id="3"/>
      <w:bookmarkEnd w:id="4"/>
      <w:bookmarkEnd w:id="5"/>
      <w:r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(централен процент от случаите)</w:t>
      </w:r>
    </w:p>
    <w:p w:rsidR="00A1772E" w:rsidRPr="00C80C2E" w:rsidRDefault="00A1772E" w:rsidP="00A1772E">
      <w:pPr>
        <w:spacing w:after="0" w:line="240" w:lineRule="auto"/>
        <w:ind w:left="709" w:hanging="709"/>
        <w:jc w:val="both"/>
        <w:rPr>
          <w:b/>
          <w:sz w:val="20"/>
          <w:szCs w:val="20"/>
          <w:lang w:val="en-US"/>
        </w:rPr>
      </w:pPr>
    </w:p>
    <w:p w:rsidR="00A1772E" w:rsidRPr="00C747D7" w:rsidRDefault="00A1772E" w:rsidP="00A1772E">
      <w:pPr>
        <w:spacing w:after="0" w:line="240" w:lineRule="auto"/>
        <w:rPr>
          <w:rFonts w:cs="Arial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"/>
        <w:gridCol w:w="869"/>
        <w:gridCol w:w="718"/>
        <w:gridCol w:w="718"/>
        <w:gridCol w:w="868"/>
        <w:gridCol w:w="717"/>
        <w:gridCol w:w="717"/>
        <w:gridCol w:w="868"/>
        <w:gridCol w:w="717"/>
        <w:gridCol w:w="717"/>
        <w:gridCol w:w="868"/>
        <w:gridCol w:w="717"/>
      </w:tblGrid>
      <w:tr w:rsidR="00A1772E" w:rsidRPr="00AE0C8D" w:rsidTr="00B7435A">
        <w:trPr>
          <w:trHeight w:val="227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</w:pPr>
            <w:r w:rsidRPr="00982706">
              <w:rPr>
                <w:sz w:val="18"/>
                <w:szCs w:val="18"/>
                <w:lang w:val="en-US"/>
              </w:rPr>
              <w:t xml:space="preserve"> 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  <w:t>U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 xml:space="preserve"> (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  <w:t>Z)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772E" w:rsidRPr="00A244CF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bg-BG"/>
              </w:rPr>
            </w:pPr>
            <w:r w:rsidRPr="00AE0C8D">
              <w:rPr>
                <w:rFonts w:eastAsia="Times New Roman" w:cs="Arial"/>
                <w:sz w:val="18"/>
                <w:szCs w:val="18"/>
                <w:lang w:eastAsia="bg-BG"/>
              </w:rPr>
              <w:t>P</w:t>
            </w:r>
            <w:r>
              <w:rPr>
                <w:rFonts w:eastAsia="Times New Roman" w:cs="Arial"/>
                <w:sz w:val="18"/>
                <w:szCs w:val="18"/>
                <w:lang w:val="en-US" w:eastAsia="bg-BG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772E" w:rsidRPr="00AE0C8D" w:rsidRDefault="00A1772E" w:rsidP="00B7435A">
            <w:pPr>
              <w:spacing w:after="0" w:line="240" w:lineRule="auto"/>
              <w:jc w:val="center"/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</w:pPr>
            <w:r w:rsidRPr="00AE0C8D"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  <w:t>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  <w:t>U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 xml:space="preserve"> (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  <w:t>Z)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772E" w:rsidRPr="00A244CF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bg-BG"/>
              </w:rPr>
            </w:pPr>
            <w:r w:rsidRPr="00AE0C8D">
              <w:rPr>
                <w:rFonts w:eastAsia="Times New Roman" w:cs="Arial"/>
                <w:sz w:val="18"/>
                <w:szCs w:val="18"/>
                <w:lang w:eastAsia="bg-BG"/>
              </w:rPr>
              <w:t>P</w:t>
            </w:r>
            <w:r>
              <w:rPr>
                <w:rFonts w:eastAsia="Times New Roman" w:cs="Arial"/>
                <w:sz w:val="18"/>
                <w:szCs w:val="18"/>
                <w:lang w:val="en-US" w:eastAsia="bg-BG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772E" w:rsidRPr="00AE0C8D" w:rsidRDefault="00A1772E" w:rsidP="00B7435A">
            <w:pPr>
              <w:spacing w:after="0" w:line="240" w:lineRule="auto"/>
              <w:jc w:val="center"/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</w:pPr>
            <w:r w:rsidRPr="00AE0C8D"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  <w:t>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  <w:t>U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 xml:space="preserve"> (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  <w:t>Z)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772E" w:rsidRPr="00A244CF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bg-BG"/>
              </w:rPr>
            </w:pPr>
            <w:r w:rsidRPr="00AE0C8D">
              <w:rPr>
                <w:rFonts w:eastAsia="Times New Roman" w:cs="Arial"/>
                <w:sz w:val="18"/>
                <w:szCs w:val="18"/>
                <w:lang w:eastAsia="bg-BG"/>
              </w:rPr>
              <w:t>P</w:t>
            </w:r>
            <w:r>
              <w:rPr>
                <w:rFonts w:eastAsia="Times New Roman" w:cs="Arial"/>
                <w:sz w:val="18"/>
                <w:szCs w:val="18"/>
                <w:lang w:val="en-US" w:eastAsia="bg-BG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772E" w:rsidRPr="00AE0C8D" w:rsidRDefault="00A1772E" w:rsidP="00B7435A">
            <w:pPr>
              <w:spacing w:after="0" w:line="240" w:lineRule="auto"/>
              <w:jc w:val="center"/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</w:pPr>
            <w:r w:rsidRPr="00AE0C8D"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  <w:t>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  <w:t>U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 xml:space="preserve"> (</w:t>
            </w: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val="en-US" w:eastAsia="bg-BG"/>
              </w:rPr>
              <w:t>Z)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772E" w:rsidRPr="00A244CF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bg-BG"/>
              </w:rPr>
            </w:pPr>
            <w:r w:rsidRPr="00AE0C8D">
              <w:rPr>
                <w:rFonts w:eastAsia="Times New Roman" w:cs="Arial"/>
                <w:sz w:val="18"/>
                <w:szCs w:val="18"/>
                <w:lang w:eastAsia="bg-BG"/>
              </w:rPr>
              <w:t>P</w:t>
            </w:r>
            <w:r>
              <w:rPr>
                <w:rFonts w:eastAsia="Times New Roman" w:cs="Arial"/>
                <w:sz w:val="18"/>
                <w:szCs w:val="18"/>
                <w:lang w:val="en-US" w:eastAsia="bg-BG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1772E" w:rsidRPr="00AE0C8D" w:rsidRDefault="00A1772E" w:rsidP="00B7435A">
            <w:pPr>
              <w:spacing w:after="0" w:line="240" w:lineRule="auto"/>
              <w:jc w:val="center"/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</w:pPr>
            <w:r w:rsidRPr="00AE0C8D"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  <w:t>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0,08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6,38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0,94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0,88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62,11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0,38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90,70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2,48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98,69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0,12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9,55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0,90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64,24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0,36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91,46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2,52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98,83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0,16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12,71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0,87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0,96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66,29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0,34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1,76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92,16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2,58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99,01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15,85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0,84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68,27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0,32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92,81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18,97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0,81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70,17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0,30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1,84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93,42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0,28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22,05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0,78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71,99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0,28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1,88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93,99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0,32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25,10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0,75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73,73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94,51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99,35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0,36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28,12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0,72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75,40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0,25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1,96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95,00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2,76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99,42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0,40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31,08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76,99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95,45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99,49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0,44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34,01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0,66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78,50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95,86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2,84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99,55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0,48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36,88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0,63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1,28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79,95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0,20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96,25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2,88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99,60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0,52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39,69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0,60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1,32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81,32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96,60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99,65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0,56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42,45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0,58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1,36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82,62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96,92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2,96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99,69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0,60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45,15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83,85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97,22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3,00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99,73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0,64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47,78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0,52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85,01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97,49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3,04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99,76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0,68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50,35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1,48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86,11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2,28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97,74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3,08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99,79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0,72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52,85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0,47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1,52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87,15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2,32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97,97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3,12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99,82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0,76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55,27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0,45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88,12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2,36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98,17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3,16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99,84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0,80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57,63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0,42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89,04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98,36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3,20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99,86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  <w:tr w:rsidR="00A1772E" w:rsidRPr="00982706" w:rsidTr="00B7435A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0,84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59,91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0,40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1,64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89,90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0,10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2,44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98,53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3,24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99,88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772E" w:rsidRPr="00982706" w:rsidRDefault="00A1772E" w:rsidP="00B7435A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  <w:r w:rsidRPr="00982706">
              <w:rPr>
                <w:rFonts w:eastAsia="Times New Roman" w:cs="Arial"/>
                <w:sz w:val="18"/>
                <w:szCs w:val="18"/>
                <w:lang w:eastAsia="bg-BG"/>
              </w:rPr>
              <w:t>0,00</w:t>
            </w:r>
          </w:p>
        </w:tc>
      </w:tr>
    </w:tbl>
    <w:p w:rsidR="00B7435A" w:rsidRDefault="00B7435A">
      <w:pPr>
        <w:rPr>
          <w:lang w:val="en-US"/>
        </w:rPr>
      </w:pPr>
      <w:bookmarkStart w:id="6" w:name="_GoBack"/>
      <w:bookmarkEnd w:id="6"/>
    </w:p>
    <w:p w:rsidR="00A1772E" w:rsidRDefault="00A1772E" w:rsidP="00A1772E">
      <w:pPr>
        <w:rPr>
          <w:lang w:val="en-US"/>
        </w:rPr>
      </w:pPr>
    </w:p>
    <w:p w:rsidR="00946B85" w:rsidRDefault="00A1772E" w:rsidP="00946B85">
      <w:pPr>
        <w:pStyle w:val="Heading2"/>
        <w:spacing w:line="240" w:lineRule="auto"/>
        <w:jc w:val="center"/>
        <w:rPr>
          <w:rFonts w:asciiTheme="minorHAnsi" w:hAnsiTheme="minorHAnsi"/>
          <w:color w:val="000000" w:themeColor="text1"/>
          <w:sz w:val="20"/>
          <w:szCs w:val="20"/>
        </w:rPr>
      </w:pPr>
      <w:bookmarkStart w:id="7" w:name="_Toc328939339"/>
      <w:bookmarkStart w:id="8" w:name="_Toc328939955"/>
      <w:bookmarkStart w:id="9" w:name="_Toc353122897"/>
      <w:r>
        <w:rPr>
          <w:rFonts w:asciiTheme="minorHAnsi" w:hAnsiTheme="minorHAnsi"/>
          <w:color w:val="000000" w:themeColor="text1"/>
          <w:sz w:val="20"/>
          <w:szCs w:val="20"/>
        </w:rPr>
        <w:t>Приложение 3</w:t>
      </w:r>
      <w:r w:rsidR="00946B85" w:rsidRPr="002A44EF">
        <w:rPr>
          <w:rFonts w:asciiTheme="minorHAnsi" w:hAnsiTheme="minorHAnsi"/>
          <w:color w:val="000000" w:themeColor="text1"/>
          <w:sz w:val="20"/>
          <w:szCs w:val="20"/>
        </w:rPr>
        <w:t>. Критични стойности на t-критерия на Стюдънт</w:t>
      </w:r>
      <w:bookmarkEnd w:id="7"/>
      <w:bookmarkEnd w:id="8"/>
      <w:bookmarkEnd w:id="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548"/>
        <w:gridCol w:w="1547"/>
        <w:gridCol w:w="1547"/>
        <w:gridCol w:w="1547"/>
        <w:gridCol w:w="1551"/>
      </w:tblGrid>
      <w:tr w:rsidR="00833457" w:rsidRPr="00390839" w:rsidTr="00CA04A9">
        <w:trPr>
          <w:cantSplit/>
          <w:trHeight w:val="170"/>
        </w:trPr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Степени на свобода</w:t>
            </w:r>
          </w:p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(</w:t>
            </w:r>
            <w:r w:rsidRPr="00390839">
              <w:rPr>
                <w:rFonts w:cs="Arial"/>
                <w:b/>
                <w:sz w:val="20"/>
                <w:szCs w:val="20"/>
                <w:lang w:val="en-US"/>
              </w:rPr>
              <w:t>df</w:t>
            </w:r>
            <w:r w:rsidRPr="00390839">
              <w:rPr>
                <w:rFonts w:cs="Arial"/>
                <w:b/>
                <w:sz w:val="20"/>
                <w:szCs w:val="20"/>
              </w:rPr>
              <w:t>)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Равнище на значимост (</w:t>
            </w:r>
            <w:r w:rsidRPr="00390839">
              <w:rPr>
                <w:rFonts w:cs="Arial"/>
                <w:b/>
                <w:sz w:val="20"/>
                <w:szCs w:val="20"/>
                <w:lang w:val="en-US"/>
              </w:rPr>
              <w:sym w:font="Symbol" w:char="F061"/>
            </w:r>
            <w:r w:rsidRPr="00390839">
              <w:rPr>
                <w:rFonts w:cs="Arial"/>
                <w:b/>
                <w:sz w:val="20"/>
                <w:szCs w:val="20"/>
              </w:rPr>
              <w:t>)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Степени на свобода</w:t>
            </w:r>
          </w:p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(</w:t>
            </w:r>
            <w:r w:rsidRPr="00390839">
              <w:rPr>
                <w:rFonts w:cs="Arial"/>
                <w:b/>
                <w:sz w:val="20"/>
                <w:szCs w:val="20"/>
                <w:lang w:val="en-US"/>
              </w:rPr>
              <w:t>df</w:t>
            </w:r>
            <w:r w:rsidRPr="00390839">
              <w:rPr>
                <w:rFonts w:cs="Arial"/>
                <w:b/>
                <w:sz w:val="20"/>
                <w:szCs w:val="20"/>
              </w:rPr>
              <w:t>)</w:t>
            </w: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Равнище на значимост (</w:t>
            </w:r>
            <w:r w:rsidRPr="00390839">
              <w:rPr>
                <w:rFonts w:cs="Arial"/>
                <w:b/>
                <w:sz w:val="20"/>
                <w:szCs w:val="20"/>
                <w:lang w:val="en-US"/>
              </w:rPr>
              <w:sym w:font="Symbol" w:char="F061"/>
            </w:r>
            <w:r w:rsidRPr="00390839"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833457" w:rsidRPr="00390839" w:rsidTr="00CA04A9">
        <w:trPr>
          <w:cantSplit/>
          <w:trHeight w:val="170"/>
        </w:trPr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0,05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0,01</w:t>
            </w:r>
          </w:p>
        </w:tc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0,05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0,01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4,60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2,83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2,57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4,03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2,82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2,45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3,71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2,81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3,50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2,80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3,36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2,79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3,25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2,78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3,17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2,77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3,11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2,76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3,05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2,76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3,01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30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2,75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40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2,70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50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2,68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60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2,66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80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2,64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100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2,63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120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2,62</w:t>
            </w:r>
          </w:p>
        </w:tc>
      </w:tr>
      <w:tr w:rsidR="00833457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33457" w:rsidRPr="00390839" w:rsidRDefault="00833457" w:rsidP="00CA04A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90839">
              <w:rPr>
                <w:rFonts w:cs="Arial"/>
                <w:b/>
                <w:sz w:val="20"/>
                <w:szCs w:val="20"/>
              </w:rPr>
              <w:t>200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457" w:rsidRDefault="00833457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2,60</w:t>
            </w:r>
          </w:p>
        </w:tc>
      </w:tr>
    </w:tbl>
    <w:p w:rsidR="00946B85" w:rsidRPr="002A44EF" w:rsidRDefault="00946B85" w:rsidP="00946B85">
      <w:pPr>
        <w:spacing w:after="0" w:line="240" w:lineRule="auto"/>
      </w:pPr>
    </w:p>
    <w:p w:rsidR="00946B85" w:rsidRPr="00982706" w:rsidRDefault="00946B85" w:rsidP="00946B85">
      <w:pPr>
        <w:numPr>
          <w:ilvl w:val="0"/>
          <w:numId w:val="1"/>
        </w:numPr>
        <w:spacing w:after="0" w:line="240" w:lineRule="auto"/>
        <w:rPr>
          <w:sz w:val="18"/>
          <w:szCs w:val="18"/>
          <w:lang w:val="en-US"/>
        </w:rPr>
      </w:pPr>
      <w:r w:rsidRPr="00982706">
        <w:rPr>
          <w:sz w:val="18"/>
          <w:szCs w:val="18"/>
        </w:rPr>
        <w:t xml:space="preserve">При зависими извадки </w:t>
      </w:r>
      <w:r w:rsidRPr="00982706">
        <w:rPr>
          <w:sz w:val="18"/>
          <w:szCs w:val="18"/>
          <w:lang w:val="en-US"/>
        </w:rPr>
        <w:t>df=n-1</w:t>
      </w:r>
    </w:p>
    <w:p w:rsidR="00946B85" w:rsidRPr="00982706" w:rsidRDefault="00946B85" w:rsidP="00946B85">
      <w:pPr>
        <w:numPr>
          <w:ilvl w:val="0"/>
          <w:numId w:val="1"/>
        </w:numPr>
        <w:spacing w:after="0" w:line="240" w:lineRule="auto"/>
        <w:rPr>
          <w:sz w:val="18"/>
          <w:szCs w:val="18"/>
          <w:lang w:val="en-US"/>
        </w:rPr>
      </w:pPr>
      <w:r w:rsidRPr="00982706">
        <w:rPr>
          <w:sz w:val="18"/>
          <w:szCs w:val="18"/>
        </w:rPr>
        <w:t xml:space="preserve">При независими извадки </w:t>
      </w:r>
      <w:r w:rsidRPr="00982706">
        <w:rPr>
          <w:sz w:val="18"/>
          <w:szCs w:val="18"/>
          <w:lang w:val="en-US"/>
        </w:rPr>
        <w:t>df=n</w:t>
      </w:r>
      <w:r w:rsidRPr="00982706">
        <w:rPr>
          <w:sz w:val="18"/>
          <w:szCs w:val="18"/>
          <w:vertAlign w:val="subscript"/>
          <w:lang w:val="en-US"/>
        </w:rPr>
        <w:t>1</w:t>
      </w:r>
      <w:r w:rsidRPr="00982706">
        <w:rPr>
          <w:sz w:val="18"/>
          <w:szCs w:val="18"/>
          <w:lang w:val="en-US"/>
        </w:rPr>
        <w:t>+n</w:t>
      </w:r>
      <w:r w:rsidRPr="00982706">
        <w:rPr>
          <w:sz w:val="18"/>
          <w:szCs w:val="18"/>
          <w:vertAlign w:val="subscript"/>
          <w:lang w:val="en-US"/>
        </w:rPr>
        <w:t>2</w:t>
      </w:r>
      <w:r w:rsidRPr="00982706">
        <w:rPr>
          <w:sz w:val="18"/>
          <w:szCs w:val="18"/>
          <w:lang w:val="en-US"/>
        </w:rPr>
        <w:t>-2</w:t>
      </w:r>
    </w:p>
    <w:p w:rsidR="00946B85" w:rsidRDefault="00946B85" w:rsidP="006A1E3A"/>
    <w:p w:rsidR="006A1E3A" w:rsidRPr="002A44EF" w:rsidRDefault="00946B85" w:rsidP="006A1E3A">
      <w:pPr>
        <w:pStyle w:val="Heading2"/>
        <w:spacing w:line="240" w:lineRule="auto"/>
        <w:jc w:val="center"/>
        <w:rPr>
          <w:rFonts w:asciiTheme="minorHAnsi" w:hAnsiTheme="minorHAnsi"/>
          <w:color w:val="000000" w:themeColor="text1"/>
          <w:sz w:val="20"/>
          <w:szCs w:val="20"/>
        </w:rPr>
      </w:pPr>
      <w:bookmarkStart w:id="10" w:name="_Toc353122898"/>
      <w:r>
        <w:rPr>
          <w:rFonts w:asciiTheme="minorHAnsi" w:hAnsiTheme="minorHAnsi"/>
          <w:color w:val="000000" w:themeColor="text1"/>
          <w:sz w:val="20"/>
          <w:szCs w:val="20"/>
        </w:rPr>
        <w:t xml:space="preserve">Приложение </w:t>
      </w:r>
      <w:r w:rsidR="00A1772E">
        <w:rPr>
          <w:rFonts w:asciiTheme="minorHAnsi" w:hAnsiTheme="minorHAnsi"/>
          <w:color w:val="000000" w:themeColor="text1"/>
          <w:sz w:val="20"/>
          <w:szCs w:val="20"/>
        </w:rPr>
        <w:t>4</w:t>
      </w:r>
      <w:r w:rsidR="006A1E3A" w:rsidRPr="002A44EF">
        <w:rPr>
          <w:rFonts w:asciiTheme="minorHAnsi" w:hAnsiTheme="minorHAnsi"/>
          <w:color w:val="000000" w:themeColor="text1"/>
          <w:sz w:val="20"/>
          <w:szCs w:val="20"/>
        </w:rPr>
        <w:t xml:space="preserve">. Критични стойности на </w:t>
      </w:r>
      <w:r w:rsidR="006A1E3A">
        <w:rPr>
          <w:rFonts w:asciiTheme="minorHAnsi" w:hAnsiTheme="minorHAnsi"/>
          <w:color w:val="000000" w:themeColor="text1"/>
          <w:sz w:val="20"/>
          <w:szCs w:val="20"/>
        </w:rPr>
        <w:sym w:font="Symbol" w:char="F063"/>
      </w:r>
      <w:r w:rsidR="006A1E3A" w:rsidRPr="006213A6">
        <w:rPr>
          <w:rFonts w:asciiTheme="minorHAnsi" w:hAnsiTheme="minorHAnsi"/>
          <w:color w:val="000000" w:themeColor="text1"/>
          <w:sz w:val="20"/>
          <w:szCs w:val="20"/>
          <w:vertAlign w:val="superscript"/>
        </w:rPr>
        <w:t>2</w:t>
      </w:r>
      <w:r w:rsidR="006A1E3A" w:rsidRPr="002A44EF">
        <w:rPr>
          <w:rFonts w:asciiTheme="minorHAnsi" w:hAnsiTheme="minorHAnsi"/>
          <w:color w:val="000000" w:themeColor="text1"/>
          <w:sz w:val="20"/>
          <w:szCs w:val="20"/>
        </w:rPr>
        <w:t xml:space="preserve"> критерия на Пирсън</w:t>
      </w:r>
      <w:bookmarkEnd w:id="10"/>
    </w:p>
    <w:p w:rsidR="006A1E3A" w:rsidRDefault="006A1E3A" w:rsidP="006A1E3A">
      <w:pPr>
        <w:spacing w:after="0" w:line="240" w:lineRule="auto"/>
        <w:rPr>
          <w:sz w:val="20"/>
          <w:szCs w:val="20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1600"/>
        <w:gridCol w:w="1600"/>
        <w:gridCol w:w="1600"/>
        <w:gridCol w:w="1600"/>
        <w:gridCol w:w="1600"/>
      </w:tblGrid>
      <w:tr w:rsidR="006A1E3A" w:rsidRPr="0013298E" w:rsidTr="00946B85">
        <w:trPr>
          <w:cantSplit/>
          <w:trHeight w:val="170"/>
        </w:trPr>
        <w:tc>
          <w:tcPr>
            <w:tcW w:w="1600" w:type="dxa"/>
            <w:vMerge w:val="restart"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pStyle w:val="BodyText"/>
              <w:spacing w:after="0"/>
              <w:jc w:val="center"/>
              <w:rPr>
                <w:rFonts w:asciiTheme="minorHAnsi" w:hAnsiTheme="minorHAnsi" w:cs="Arial"/>
                <w:b/>
                <w:color w:val="000000"/>
                <w:sz w:val="18"/>
                <w:szCs w:val="18"/>
                <w:lang w:val="ru-RU"/>
              </w:rPr>
            </w:pPr>
            <w:r w:rsidRPr="00982706">
              <w:rPr>
                <w:rFonts w:asciiTheme="minorHAnsi" w:hAnsiTheme="minorHAnsi" w:cs="Arial"/>
                <w:b/>
                <w:color w:val="000000"/>
                <w:sz w:val="18"/>
                <w:szCs w:val="18"/>
                <w:lang w:val="ru-RU"/>
              </w:rPr>
              <w:t>Степен на свобода</w:t>
            </w:r>
          </w:p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  <w:lang w:val="en-US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  <w:lang w:val="en-US"/>
              </w:rPr>
              <w:t>df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ru-RU"/>
              </w:rPr>
              <w:t>=(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en-US"/>
              </w:rPr>
              <w:t>r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ru-RU"/>
              </w:rPr>
              <w:t>-1).(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en-US"/>
              </w:rPr>
              <w:t>c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ru-RU"/>
              </w:rPr>
              <w:t>-1)</w:t>
            </w:r>
          </w:p>
        </w:tc>
        <w:tc>
          <w:tcPr>
            <w:tcW w:w="3200" w:type="dxa"/>
            <w:gridSpan w:val="2"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Равнище на значимост (</w:t>
            </w:r>
            <w:r>
              <w:rPr>
                <w:rFonts w:cs="Arial"/>
                <w:b/>
                <w:color w:val="000000"/>
                <w:sz w:val="18"/>
                <w:szCs w:val="18"/>
                <w:lang w:val="en-US"/>
              </w:rPr>
              <w:sym w:font="Symbol" w:char="F061"/>
            </w: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0" w:type="dxa"/>
            <w:vMerge w:val="restart"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pStyle w:val="BodyText"/>
              <w:spacing w:after="0"/>
              <w:jc w:val="center"/>
              <w:rPr>
                <w:rFonts w:asciiTheme="minorHAnsi" w:hAnsiTheme="minorHAnsi" w:cs="Arial"/>
                <w:b/>
                <w:color w:val="000000"/>
                <w:sz w:val="18"/>
                <w:szCs w:val="18"/>
                <w:lang w:val="ru-RU"/>
              </w:rPr>
            </w:pPr>
            <w:r w:rsidRPr="00982706">
              <w:rPr>
                <w:rFonts w:asciiTheme="minorHAnsi" w:hAnsiTheme="minorHAnsi" w:cs="Arial"/>
                <w:b/>
                <w:color w:val="000000"/>
                <w:sz w:val="18"/>
                <w:szCs w:val="18"/>
                <w:lang w:val="ru-RU"/>
              </w:rPr>
              <w:t>Степен на свобода</w:t>
            </w:r>
          </w:p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  <w:lang w:val="ru-RU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  <w:lang w:val="en-US"/>
              </w:rPr>
              <w:t>df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ru-RU"/>
              </w:rPr>
              <w:t>=(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en-US"/>
              </w:rPr>
              <w:t>r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ru-RU"/>
              </w:rPr>
              <w:t>-1).(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en-US"/>
              </w:rPr>
              <w:t>c</w:t>
            </w:r>
            <w:r w:rsidRPr="00982706">
              <w:rPr>
                <w:rFonts w:cs="Arial"/>
                <w:b/>
                <w:color w:val="000000"/>
                <w:sz w:val="18"/>
                <w:szCs w:val="18"/>
                <w:lang w:val="ru-RU"/>
              </w:rPr>
              <w:t>-1)</w:t>
            </w:r>
          </w:p>
        </w:tc>
        <w:tc>
          <w:tcPr>
            <w:tcW w:w="3200" w:type="dxa"/>
            <w:gridSpan w:val="2"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Равнище на значимост (</w:t>
            </w:r>
            <w:r>
              <w:rPr>
                <w:rFonts w:cs="Arial"/>
                <w:b/>
                <w:color w:val="000000"/>
                <w:sz w:val="18"/>
                <w:szCs w:val="18"/>
                <w:lang w:val="en-US"/>
              </w:rPr>
              <w:sym w:font="Symbol" w:char="F061"/>
            </w: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6A1E3A" w:rsidRPr="0013298E" w:rsidTr="00946B85">
        <w:trPr>
          <w:cantSplit/>
          <w:trHeight w:val="170"/>
        </w:trPr>
        <w:tc>
          <w:tcPr>
            <w:tcW w:w="1600" w:type="dxa"/>
            <w:vMerge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600" w:type="dxa"/>
            <w:vMerge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0,01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6,63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26,30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32,00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5,99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9,21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27,59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33,41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7,81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11,34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28,87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34,81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9,49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13,28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30,14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36,19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11,07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15,09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31,41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37,57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12,59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16,81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37,65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44,31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14,07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18,48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43,77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50,89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15,51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20,09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55,76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63,69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16,92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21,67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67,50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76,15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18,31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23,21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79,08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88,38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24,73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70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90,53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100,43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21,03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26,22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80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101,88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112,33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22,36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27,69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90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113,15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124,12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23,68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29,14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124,34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135,81</w:t>
            </w:r>
          </w:p>
        </w:tc>
      </w:tr>
      <w:tr w:rsidR="006A1E3A" w:rsidRPr="0013298E" w:rsidTr="00946B85">
        <w:trPr>
          <w:trHeight w:val="170"/>
        </w:trPr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0" w:type="dxa"/>
            <w:shd w:val="clear" w:color="auto" w:fill="auto"/>
          </w:tcPr>
          <w:p w:rsidR="006A1E3A" w:rsidRPr="00E5639A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25,00</w:t>
            </w: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82706">
              <w:rPr>
                <w:rFonts w:cs="Arial"/>
                <w:color w:val="000000"/>
                <w:sz w:val="18"/>
                <w:szCs w:val="18"/>
              </w:rPr>
              <w:t>30,58</w:t>
            </w:r>
          </w:p>
        </w:tc>
        <w:tc>
          <w:tcPr>
            <w:tcW w:w="1600" w:type="dxa"/>
            <w:shd w:val="clear" w:color="auto" w:fill="D9D9D9" w:themeFill="background1" w:themeFillShade="D9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auto"/>
          </w:tcPr>
          <w:p w:rsidR="006A1E3A" w:rsidRPr="00982706" w:rsidRDefault="006A1E3A" w:rsidP="00946B85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:rsidR="00946B85" w:rsidRDefault="00946B85" w:rsidP="006A1E3A">
      <w:pPr>
        <w:spacing w:after="0" w:line="240" w:lineRule="auto"/>
        <w:rPr>
          <w:sz w:val="20"/>
          <w:szCs w:val="20"/>
        </w:rPr>
      </w:pPr>
    </w:p>
    <w:p w:rsidR="00946B85" w:rsidRDefault="00946B8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A1E3A" w:rsidRDefault="006A1E3A" w:rsidP="006A1E3A">
      <w:pPr>
        <w:spacing w:after="0" w:line="240" w:lineRule="auto"/>
        <w:rPr>
          <w:sz w:val="20"/>
          <w:szCs w:val="20"/>
        </w:rPr>
      </w:pPr>
    </w:p>
    <w:p w:rsidR="00946B85" w:rsidRPr="00C80C2E" w:rsidRDefault="00946B85" w:rsidP="00946B85">
      <w:pPr>
        <w:pStyle w:val="Heading2"/>
        <w:spacing w:line="240" w:lineRule="auto"/>
        <w:jc w:val="center"/>
        <w:rPr>
          <w:rFonts w:asciiTheme="minorHAnsi" w:hAnsiTheme="minorHAnsi" w:cs="Arial"/>
          <w:color w:val="auto"/>
          <w:sz w:val="18"/>
          <w:szCs w:val="18"/>
        </w:rPr>
      </w:pPr>
      <w:bookmarkStart w:id="11" w:name="_Toc328939340"/>
      <w:bookmarkStart w:id="12" w:name="_Toc328939956"/>
      <w:bookmarkStart w:id="13" w:name="_Toc353122900"/>
      <w:r w:rsidRPr="00C80C2E">
        <w:rPr>
          <w:rFonts w:asciiTheme="minorHAnsi" w:hAnsiTheme="minorHAnsi" w:cs="Arial"/>
          <w:color w:val="auto"/>
          <w:sz w:val="18"/>
          <w:szCs w:val="18"/>
        </w:rPr>
        <w:t>Прилож</w:t>
      </w:r>
      <w:r>
        <w:rPr>
          <w:rFonts w:asciiTheme="minorHAnsi" w:hAnsiTheme="minorHAnsi" w:cs="Arial"/>
          <w:color w:val="auto"/>
          <w:sz w:val="18"/>
          <w:szCs w:val="18"/>
        </w:rPr>
        <w:t xml:space="preserve">ение </w:t>
      </w:r>
      <w:r w:rsidR="00A1772E">
        <w:rPr>
          <w:rFonts w:asciiTheme="minorHAnsi" w:hAnsiTheme="minorHAnsi" w:cs="Arial"/>
          <w:color w:val="auto"/>
          <w:sz w:val="18"/>
          <w:szCs w:val="18"/>
        </w:rPr>
        <w:t>5</w:t>
      </w:r>
      <w:r w:rsidRPr="00C80C2E">
        <w:rPr>
          <w:rFonts w:asciiTheme="minorHAnsi" w:hAnsiTheme="minorHAnsi" w:cs="Arial"/>
          <w:color w:val="auto"/>
          <w:sz w:val="18"/>
          <w:szCs w:val="18"/>
        </w:rPr>
        <w:t xml:space="preserve">. Критични стойности на U-критерия на Ман Уитни при </w:t>
      </w:r>
      <w:r w:rsidRPr="00C80C2E">
        <w:rPr>
          <w:rFonts w:asciiTheme="minorHAnsi" w:hAnsiTheme="minorHAnsi" w:cs="Arial"/>
          <w:color w:val="auto"/>
          <w:sz w:val="18"/>
          <w:szCs w:val="18"/>
        </w:rPr>
        <w:sym w:font="Symbol" w:char="F061"/>
      </w:r>
      <w:r w:rsidRPr="00C80C2E">
        <w:rPr>
          <w:rFonts w:asciiTheme="minorHAnsi" w:hAnsiTheme="minorHAnsi" w:cs="Arial"/>
          <w:color w:val="auto"/>
          <w:sz w:val="18"/>
          <w:szCs w:val="18"/>
        </w:rPr>
        <w:t>=0,05</w:t>
      </w:r>
      <w:bookmarkEnd w:id="11"/>
      <w:bookmarkEnd w:id="12"/>
      <w:bookmarkEnd w:id="13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441"/>
        <w:gridCol w:w="318"/>
        <w:gridCol w:w="441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564"/>
        <w:gridCol w:w="564"/>
        <w:gridCol w:w="564"/>
        <w:gridCol w:w="575"/>
      </w:tblGrid>
      <w:tr w:rsidR="00946B85" w:rsidRPr="00C80C2E" w:rsidTr="00946B85">
        <w:trPr>
          <w:trHeight w:val="270"/>
        </w:trPr>
        <w:tc>
          <w:tcPr>
            <w:tcW w:w="25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nil"/>
              <w:left w:val="nil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bg-BG"/>
              </w:rPr>
            </w:pPr>
          </w:p>
        </w:tc>
        <w:tc>
          <w:tcPr>
            <w:tcW w:w="4509" w:type="pct"/>
            <w:gridSpan w:val="1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Обем на едната извадка (n</w:t>
            </w:r>
            <w:r w:rsidRPr="00C80C2E">
              <w:rPr>
                <w:rFonts w:eastAsia="Times New Roman" w:cs="Arial"/>
                <w:b/>
                <w:bCs/>
                <w:sz w:val="18"/>
                <w:szCs w:val="18"/>
                <w:vertAlign w:val="subscript"/>
                <w:lang w:eastAsia="bg-BG"/>
              </w:rPr>
              <w:t>1</w:t>
            </w:r>
            <w:r w:rsidRPr="00C80C2E">
              <w:rPr>
                <w:rFonts w:eastAsia="Times New Roman" w:cs="Arial"/>
                <w:b/>
                <w:bCs/>
                <w:sz w:val="18"/>
                <w:szCs w:val="18"/>
                <w:lang w:eastAsia="bg-BG"/>
              </w:rPr>
              <w:t>)</w:t>
            </w:r>
          </w:p>
        </w:tc>
      </w:tr>
      <w:tr w:rsidR="00946B85" w:rsidRPr="00C80C2E" w:rsidTr="00946B85">
        <w:trPr>
          <w:cantSplit/>
          <w:trHeight w:val="227"/>
        </w:trPr>
        <w:tc>
          <w:tcPr>
            <w:tcW w:w="252" w:type="pct"/>
            <w:tcBorders>
              <w:bottom w:val="single" w:sz="4" w:space="0" w:color="000000" w:themeColor="text1"/>
            </w:tcBorders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1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9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16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18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30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20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extDirection w:val="btLr"/>
            <w:vAlign w:val="center"/>
          </w:tcPr>
          <w:p w:rsidR="00946B85" w:rsidRPr="00C80C2E" w:rsidRDefault="00946B85" w:rsidP="00946B85">
            <w:pPr>
              <w:spacing w:after="0" w:line="240" w:lineRule="auto"/>
              <w:ind w:left="113" w:right="113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Обем на другата извадка (</w:t>
            </w: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bg-BG"/>
              </w:rPr>
              <w:t>n</w:t>
            </w: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2</w:t>
            </w: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val="en-US" w:eastAsia="bg-BG"/>
              </w:rPr>
              <w:t>|</w:t>
            </w: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14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20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27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34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41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48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55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62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69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76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74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83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90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16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98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105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18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112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119</w:t>
            </w:r>
          </w:p>
        </w:tc>
      </w:tr>
      <w:tr w:rsidR="00946B85" w:rsidRPr="00C80C2E" w:rsidTr="00946B85">
        <w:trPr>
          <w:trHeight w:val="270"/>
        </w:trPr>
        <w:tc>
          <w:tcPr>
            <w:tcW w:w="2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27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34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48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55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69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76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83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98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105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112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119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Arial"/>
                <w:color w:val="000000"/>
                <w:sz w:val="18"/>
                <w:szCs w:val="18"/>
                <w:lang w:eastAsia="bg-BG"/>
              </w:rPr>
              <w:t>127</w:t>
            </w:r>
          </w:p>
        </w:tc>
      </w:tr>
    </w:tbl>
    <w:p w:rsidR="00946B85" w:rsidRPr="00C80C2E" w:rsidRDefault="00A1772E" w:rsidP="00946B85">
      <w:pPr>
        <w:pStyle w:val="Heading2"/>
        <w:spacing w:line="240" w:lineRule="auto"/>
        <w:jc w:val="center"/>
        <w:rPr>
          <w:rFonts w:asciiTheme="minorHAnsi" w:hAnsiTheme="minorHAnsi" w:cs="Arial"/>
          <w:color w:val="auto"/>
          <w:sz w:val="18"/>
          <w:szCs w:val="18"/>
        </w:rPr>
      </w:pPr>
      <w:bookmarkStart w:id="14" w:name="_Toc328939341"/>
      <w:bookmarkStart w:id="15" w:name="_Toc328939957"/>
      <w:bookmarkStart w:id="16" w:name="_Toc353122901"/>
      <w:r>
        <w:rPr>
          <w:rFonts w:asciiTheme="minorHAnsi" w:hAnsiTheme="minorHAnsi" w:cs="Arial"/>
          <w:color w:val="auto"/>
          <w:sz w:val="18"/>
          <w:szCs w:val="18"/>
        </w:rPr>
        <w:t>Приложение 6</w:t>
      </w:r>
      <w:r w:rsidR="00946B85" w:rsidRPr="00C80C2E">
        <w:rPr>
          <w:rFonts w:asciiTheme="minorHAnsi" w:hAnsiTheme="minorHAnsi" w:cs="Arial"/>
          <w:color w:val="auto"/>
          <w:sz w:val="18"/>
          <w:szCs w:val="18"/>
        </w:rPr>
        <w:t>. Критични стойности на Т-критерия на Уилкоксън</w:t>
      </w:r>
      <w:bookmarkEnd w:id="14"/>
      <w:bookmarkEnd w:id="15"/>
      <w:bookmarkEnd w:id="16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1728"/>
        <w:gridCol w:w="1728"/>
        <w:gridCol w:w="1343"/>
        <w:gridCol w:w="1498"/>
        <w:gridCol w:w="1763"/>
      </w:tblGrid>
      <w:tr w:rsidR="00946B85" w:rsidRPr="00C80C2E" w:rsidTr="00946B85">
        <w:trPr>
          <w:trHeight w:val="453"/>
        </w:trPr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n</w:t>
            </w:r>
          </w:p>
        </w:tc>
        <w:tc>
          <w:tcPr>
            <w:tcW w:w="18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val="en-US"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Равнище на значимост</w:t>
            </w: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val="en-US" w:eastAsia="bg-BG"/>
              </w:rPr>
              <w:t xml:space="preserve"> (</w:t>
            </w: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val="en-US" w:eastAsia="bg-BG"/>
              </w:rPr>
              <w:sym w:font="Symbol" w:char="F061"/>
            </w: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val="en-US" w:eastAsia="bg-BG"/>
              </w:rPr>
              <w:t>)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n</w:t>
            </w:r>
          </w:p>
        </w:tc>
        <w:tc>
          <w:tcPr>
            <w:tcW w:w="17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val="en-US"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Равнище на значимост</w:t>
            </w: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val="en-US" w:eastAsia="bg-BG"/>
              </w:rPr>
              <w:t xml:space="preserve"> (</w:t>
            </w: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val="en-US" w:eastAsia="bg-BG"/>
              </w:rPr>
              <w:sym w:font="Symbol" w:char="F061"/>
            </w: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val="en-US" w:eastAsia="bg-BG"/>
              </w:rPr>
              <w:t>)</w:t>
            </w:r>
          </w:p>
        </w:tc>
      </w:tr>
      <w:tr w:rsidR="00946B85" w:rsidRPr="00C80C2E" w:rsidTr="00946B85">
        <w:trPr>
          <w:trHeight w:val="453"/>
        </w:trPr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8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17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0,05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0,01</w:t>
            </w:r>
          </w:p>
        </w:tc>
        <w:tc>
          <w:tcPr>
            <w:tcW w:w="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0,05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0,01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31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147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120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8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0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32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159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130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9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5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33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170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140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8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34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182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151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10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5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35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195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162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12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13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7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36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208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173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13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17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9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37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221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185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14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21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12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38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235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198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25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15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39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249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211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16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29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19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264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224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34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23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41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279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238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18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40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27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42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294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252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19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46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32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43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310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266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52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37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44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327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281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58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42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343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296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22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65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48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46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361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312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23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73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54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47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378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328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24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81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61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48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396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345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89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68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49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415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362 </w:t>
            </w:r>
          </w:p>
        </w:tc>
      </w:tr>
      <w:tr w:rsidR="00946B85" w:rsidRPr="00C80C2E" w:rsidTr="00946B85">
        <w:trPr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26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98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75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50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434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379 </w:t>
            </w:r>
          </w:p>
        </w:tc>
      </w:tr>
      <w:tr w:rsidR="00946B85" w:rsidRPr="00C80C2E" w:rsidTr="00946B85">
        <w:trPr>
          <w:gridAfter w:val="3"/>
          <w:wAfter w:w="2500" w:type="pct"/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107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83 </w:t>
            </w:r>
          </w:p>
        </w:tc>
      </w:tr>
      <w:tr w:rsidR="00946B85" w:rsidRPr="00C80C2E" w:rsidTr="00946B85">
        <w:trPr>
          <w:gridAfter w:val="3"/>
          <w:wAfter w:w="2500" w:type="pct"/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28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116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91 </w:t>
            </w:r>
          </w:p>
        </w:tc>
      </w:tr>
      <w:tr w:rsidR="00946B85" w:rsidRPr="00C80C2E" w:rsidTr="00946B85">
        <w:trPr>
          <w:gridAfter w:val="3"/>
          <w:wAfter w:w="2500" w:type="pct"/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29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126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100 </w:t>
            </w:r>
          </w:p>
        </w:tc>
      </w:tr>
      <w:tr w:rsidR="00946B85" w:rsidRPr="00C80C2E" w:rsidTr="00946B85">
        <w:trPr>
          <w:gridAfter w:val="3"/>
          <w:wAfter w:w="2500" w:type="pct"/>
          <w:trHeight w:val="227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b/>
                <w:bCs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137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B85" w:rsidRPr="00C80C2E" w:rsidRDefault="00946B85" w:rsidP="00946B85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bg-BG"/>
              </w:rPr>
            </w:pPr>
            <w:r w:rsidRPr="00C80C2E">
              <w:rPr>
                <w:rFonts w:eastAsia="Times New Roman" w:cs="Calibri"/>
                <w:sz w:val="18"/>
                <w:szCs w:val="18"/>
                <w:lang w:eastAsia="bg-BG"/>
              </w:rPr>
              <w:t xml:space="preserve">109 </w:t>
            </w:r>
          </w:p>
        </w:tc>
      </w:tr>
    </w:tbl>
    <w:p w:rsidR="00BE21B9" w:rsidRDefault="00BE21B9" w:rsidP="006A1E3A"/>
    <w:p w:rsidR="00BE21B9" w:rsidRPr="00211CB0" w:rsidRDefault="00BE21B9" w:rsidP="00BE21B9">
      <w:pPr>
        <w:pStyle w:val="Heading2"/>
        <w:spacing w:line="240" w:lineRule="auto"/>
        <w:rPr>
          <w:rFonts w:asciiTheme="minorHAnsi" w:hAnsiTheme="minorHAnsi" w:cs="Arial"/>
          <w:color w:val="000000" w:themeColor="text1"/>
          <w:sz w:val="18"/>
          <w:szCs w:val="18"/>
        </w:rPr>
      </w:pPr>
      <w:bookmarkStart w:id="17" w:name="_Toc353122903"/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lastRenderedPageBreak/>
        <w:t>Пр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л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3"/>
          <w:sz w:val="18"/>
          <w:szCs w:val="18"/>
        </w:rPr>
        <w:t>ж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ни</w:t>
      </w:r>
      <w:bookmarkStart w:id="18" w:name="pril6_Pearson"/>
      <w:bookmarkEnd w:id="18"/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7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. Кр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т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ч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3"/>
          <w:sz w:val="18"/>
          <w:szCs w:val="18"/>
        </w:rPr>
        <w:t>с</w:t>
      </w:r>
      <w:r w:rsidRPr="00211CB0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т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й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с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ти</w:t>
      </w:r>
      <w:r w:rsidRPr="00211CB0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к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фи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ц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т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6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б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к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в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 xml:space="preserve">а 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л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ин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йн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5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кор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ела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ци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я</w:t>
      </w:r>
      <w:r w:rsidRPr="00211CB0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П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р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с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ън</w:t>
      </w:r>
      <w:r w:rsidRPr="00211CB0">
        <w:rPr>
          <w:rFonts w:asciiTheme="minorHAnsi" w:hAnsiTheme="minorHAnsi" w:cs="Arial"/>
          <w:bCs w:val="0"/>
          <w:color w:val="000000" w:themeColor="text1"/>
          <w:spacing w:val="-5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(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r)</w:t>
      </w:r>
      <w:bookmarkEnd w:id="17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4"/>
        <w:gridCol w:w="1489"/>
        <w:gridCol w:w="1489"/>
        <w:gridCol w:w="1546"/>
        <w:gridCol w:w="1495"/>
        <w:gridCol w:w="1629"/>
      </w:tblGrid>
      <w:tr w:rsidR="00BE21B9" w:rsidRPr="00211CB0" w:rsidTr="00B7435A">
        <w:trPr>
          <w:trHeight w:val="227"/>
        </w:trPr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sz w:val="18"/>
                <w:szCs w:val="18"/>
              </w:rPr>
              <w:t>С</w:t>
            </w:r>
            <w:r w:rsidRPr="00211CB0">
              <w:rPr>
                <w:rFonts w:cs="Arial"/>
                <w:b/>
                <w:bCs/>
                <w:spacing w:val="1"/>
                <w:sz w:val="18"/>
                <w:szCs w:val="18"/>
              </w:rPr>
              <w:t>т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еп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е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ни</w:t>
            </w:r>
            <w:r w:rsidRPr="00211CB0">
              <w:rPr>
                <w:rFonts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н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а</w:t>
            </w:r>
          </w:p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254"/>
              <w:jc w:val="center"/>
              <w:rPr>
                <w:rFonts w:cs="Arial"/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position w:val="1"/>
                <w:sz w:val="18"/>
                <w:szCs w:val="18"/>
              </w:rPr>
              <w:t>св</w:t>
            </w:r>
            <w:r w:rsidRPr="00211CB0">
              <w:rPr>
                <w:rFonts w:cs="Arial"/>
                <w:b/>
                <w:bCs/>
                <w:spacing w:val="1"/>
                <w:w w:val="99"/>
                <w:position w:val="1"/>
                <w:sz w:val="18"/>
                <w:szCs w:val="18"/>
              </w:rPr>
              <w:t>о</w:t>
            </w:r>
            <w:r w:rsidRPr="00211CB0">
              <w:rPr>
                <w:rFonts w:cs="Arial"/>
                <w:b/>
                <w:bCs/>
                <w:spacing w:val="-1"/>
                <w:w w:val="99"/>
                <w:position w:val="1"/>
                <w:sz w:val="18"/>
                <w:szCs w:val="18"/>
              </w:rPr>
              <w:t>б</w:t>
            </w:r>
            <w:r w:rsidRPr="00211CB0">
              <w:rPr>
                <w:rFonts w:cs="Arial"/>
                <w:b/>
                <w:bCs/>
                <w:spacing w:val="1"/>
                <w:w w:val="99"/>
                <w:position w:val="1"/>
                <w:sz w:val="18"/>
                <w:szCs w:val="18"/>
              </w:rPr>
              <w:t>од</w:t>
            </w:r>
            <w:r w:rsidRPr="00211CB0">
              <w:rPr>
                <w:rFonts w:cs="Arial"/>
                <w:b/>
                <w:bCs/>
                <w:w w:val="99"/>
                <w:position w:val="1"/>
                <w:sz w:val="18"/>
                <w:szCs w:val="18"/>
              </w:rPr>
              <w:t>а</w:t>
            </w:r>
          </w:p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 w:right="320"/>
              <w:jc w:val="center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  <w:spacing w:val="1"/>
                <w:w w:val="99"/>
                <w:sz w:val="18"/>
                <w:szCs w:val="18"/>
                <w:lang w:val="en-US"/>
              </w:rPr>
              <w:t>df</w:t>
            </w:r>
            <w:r w:rsidRPr="00211CB0">
              <w:rPr>
                <w:rFonts w:cs="Arial"/>
                <w:b/>
                <w:bCs/>
                <w:spacing w:val="-1"/>
                <w:w w:val="99"/>
                <w:sz w:val="18"/>
                <w:szCs w:val="18"/>
              </w:rPr>
              <w:t>=</w:t>
            </w: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п</w:t>
            </w:r>
            <w:r w:rsidRPr="00211CB0">
              <w:rPr>
                <w:rFonts w:cs="Arial"/>
                <w:b/>
                <w:bCs/>
                <w:spacing w:val="1"/>
                <w:w w:val="99"/>
                <w:sz w:val="18"/>
                <w:szCs w:val="18"/>
              </w:rPr>
              <w:t>-</w:t>
            </w:r>
            <w:r>
              <w:rPr>
                <w:rFonts w:cs="Arial"/>
                <w:b/>
                <w:bCs/>
                <w:w w:val="99"/>
                <w:sz w:val="18"/>
                <w:szCs w:val="18"/>
              </w:rPr>
              <w:t>2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174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spacing w:val="-1"/>
                <w:sz w:val="18"/>
                <w:szCs w:val="18"/>
              </w:rPr>
              <w:t>Р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а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в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н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и</w:t>
            </w:r>
            <w:r w:rsidRPr="00211CB0">
              <w:rPr>
                <w:rFonts w:cs="Arial"/>
                <w:b/>
                <w:bCs/>
                <w:spacing w:val="-2"/>
                <w:sz w:val="18"/>
                <w:szCs w:val="18"/>
              </w:rPr>
              <w:t>щ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е</w:t>
            </w:r>
            <w:r w:rsidRPr="00211CB0">
              <w:rPr>
                <w:rFonts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 xml:space="preserve">на </w:t>
            </w:r>
            <w:r w:rsidRPr="00211CB0">
              <w:rPr>
                <w:rFonts w:cs="Arial"/>
                <w:b/>
                <w:bCs/>
                <w:spacing w:val="-1"/>
                <w:sz w:val="18"/>
                <w:szCs w:val="18"/>
              </w:rPr>
              <w:t>з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н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ач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и</w:t>
            </w:r>
            <w:r w:rsidRPr="00211CB0">
              <w:rPr>
                <w:rFonts w:cs="Arial"/>
                <w:b/>
                <w:bCs/>
                <w:spacing w:val="-1"/>
                <w:sz w:val="18"/>
                <w:szCs w:val="18"/>
              </w:rPr>
              <w:t>м</w:t>
            </w:r>
            <w:r w:rsidRPr="00211CB0">
              <w:rPr>
                <w:rFonts w:cs="Arial"/>
                <w:b/>
                <w:bCs/>
                <w:spacing w:val="1"/>
                <w:sz w:val="18"/>
                <w:szCs w:val="18"/>
              </w:rPr>
              <w:t>о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с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т</w:t>
            </w:r>
            <w:r w:rsidRPr="00211CB0">
              <w:rPr>
                <w:rFonts w:cs="Arial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>(</w:t>
            </w:r>
            <w:r>
              <w:rPr>
                <w:rFonts w:cs="Arial"/>
                <w:b/>
                <w:bCs/>
                <w:sz w:val="18"/>
                <w:szCs w:val="18"/>
              </w:rPr>
              <w:sym w:font="Symbol" w:char="F061"/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Default="00BE21B9" w:rsidP="00B7435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88" w:right="188"/>
              <w:jc w:val="center"/>
              <w:rPr>
                <w:rFonts w:cs="Arial"/>
                <w:b/>
                <w:bCs/>
                <w:spacing w:val="1"/>
                <w:w w:val="99"/>
                <w:sz w:val="18"/>
                <w:szCs w:val="18"/>
                <w:lang w:val="en-US"/>
              </w:rPr>
            </w:pPr>
            <w:r w:rsidRPr="00211CB0">
              <w:rPr>
                <w:rFonts w:cs="Arial"/>
                <w:b/>
                <w:bCs/>
                <w:sz w:val="18"/>
                <w:szCs w:val="18"/>
              </w:rPr>
              <w:t>С</w:t>
            </w:r>
            <w:r w:rsidRPr="00211CB0">
              <w:rPr>
                <w:rFonts w:cs="Arial"/>
                <w:b/>
                <w:bCs/>
                <w:spacing w:val="-1"/>
                <w:sz w:val="18"/>
                <w:szCs w:val="18"/>
              </w:rPr>
              <w:t>т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е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пе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н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и</w:t>
            </w:r>
            <w:r w:rsidRPr="00211CB0">
              <w:rPr>
                <w:rFonts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 xml:space="preserve">на 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св</w:t>
            </w:r>
            <w:r w:rsidRPr="00211CB0">
              <w:rPr>
                <w:rFonts w:cs="Arial"/>
                <w:b/>
                <w:bCs/>
                <w:spacing w:val="1"/>
                <w:sz w:val="18"/>
                <w:szCs w:val="18"/>
              </w:rPr>
              <w:t>о</w:t>
            </w:r>
            <w:r w:rsidRPr="00211CB0">
              <w:rPr>
                <w:rFonts w:cs="Arial"/>
                <w:b/>
                <w:bCs/>
                <w:spacing w:val="-1"/>
                <w:sz w:val="18"/>
                <w:szCs w:val="18"/>
              </w:rPr>
              <w:t>б</w:t>
            </w:r>
            <w:r w:rsidRPr="00211CB0">
              <w:rPr>
                <w:rFonts w:cs="Arial"/>
                <w:b/>
                <w:bCs/>
                <w:spacing w:val="1"/>
                <w:sz w:val="18"/>
                <w:szCs w:val="18"/>
              </w:rPr>
              <w:t>од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а</w:t>
            </w:r>
            <w:r w:rsidRPr="00211CB0">
              <w:rPr>
                <w:rFonts w:cs="Arial"/>
                <w:b/>
                <w:bCs/>
                <w:spacing w:val="-9"/>
                <w:sz w:val="18"/>
                <w:szCs w:val="18"/>
              </w:rPr>
              <w:t xml:space="preserve"> </w:t>
            </w:r>
          </w:p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88" w:right="188"/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bCs/>
                <w:spacing w:val="1"/>
                <w:w w:val="99"/>
                <w:sz w:val="18"/>
                <w:szCs w:val="18"/>
                <w:lang w:val="en-US"/>
              </w:rPr>
              <w:t>df=n-2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2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spacing w:val="-1"/>
                <w:sz w:val="18"/>
                <w:szCs w:val="18"/>
              </w:rPr>
              <w:t>Р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а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в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н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и</w:t>
            </w:r>
            <w:r w:rsidRPr="00211CB0">
              <w:rPr>
                <w:rFonts w:cs="Arial"/>
                <w:b/>
                <w:bCs/>
                <w:spacing w:val="-2"/>
                <w:sz w:val="18"/>
                <w:szCs w:val="18"/>
              </w:rPr>
              <w:t>щ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е</w:t>
            </w:r>
            <w:r w:rsidRPr="00211CB0">
              <w:rPr>
                <w:rFonts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 xml:space="preserve">на </w:t>
            </w:r>
            <w:r w:rsidRPr="00211CB0">
              <w:rPr>
                <w:rFonts w:cs="Arial"/>
                <w:b/>
                <w:bCs/>
                <w:spacing w:val="-1"/>
                <w:sz w:val="18"/>
                <w:szCs w:val="18"/>
              </w:rPr>
              <w:t>з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н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ач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и</w:t>
            </w:r>
            <w:r w:rsidRPr="00211CB0">
              <w:rPr>
                <w:rFonts w:cs="Arial"/>
                <w:b/>
                <w:bCs/>
                <w:spacing w:val="-1"/>
                <w:sz w:val="18"/>
                <w:szCs w:val="18"/>
              </w:rPr>
              <w:t>м</w:t>
            </w:r>
            <w:r w:rsidRPr="00211CB0">
              <w:rPr>
                <w:rFonts w:cs="Arial"/>
                <w:b/>
                <w:bCs/>
                <w:spacing w:val="1"/>
                <w:sz w:val="18"/>
                <w:szCs w:val="18"/>
              </w:rPr>
              <w:t>о</w:t>
            </w:r>
            <w:r w:rsidRPr="00211CB0">
              <w:rPr>
                <w:rFonts w:cs="Arial"/>
                <w:b/>
                <w:bCs/>
                <w:spacing w:val="2"/>
                <w:sz w:val="18"/>
                <w:szCs w:val="18"/>
              </w:rPr>
              <w:t>с</w:t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т</w:t>
            </w:r>
            <w:r w:rsidRPr="00211CB0">
              <w:rPr>
                <w:rFonts w:cs="Arial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>(</w:t>
            </w:r>
            <w:r>
              <w:rPr>
                <w:rFonts w:cs="Arial"/>
                <w:b/>
                <w:bCs/>
                <w:sz w:val="18"/>
                <w:szCs w:val="18"/>
              </w:rPr>
              <w:sym w:font="Symbol" w:char="F061"/>
            </w:r>
            <w:r w:rsidRPr="00211CB0">
              <w:rPr>
                <w:rFonts w:cs="Arial"/>
                <w:b/>
                <w:bCs/>
                <w:sz w:val="18"/>
                <w:szCs w:val="18"/>
              </w:rPr>
              <w:t>)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 w:right="3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4" w:right="506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0,05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6" w:right="506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0,01</w:t>
            </w:r>
          </w:p>
        </w:tc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6" w:right="506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9" w:right="509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0,05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70" w:right="56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0,01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5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0,754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0,875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w w:val="99"/>
                <w:sz w:val="18"/>
                <w:szCs w:val="18"/>
              </w:rPr>
              <w:t>25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0,381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0,487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0,707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0,834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w w:val="99"/>
                <w:sz w:val="18"/>
                <w:szCs w:val="18"/>
              </w:rPr>
              <w:t>26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0,374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0,479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0,666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0,798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w w:val="99"/>
                <w:sz w:val="18"/>
                <w:szCs w:val="18"/>
              </w:rPr>
              <w:t>27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0,367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0,471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0,632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0,765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28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0,361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0,463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0,602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0,735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29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0,355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0,456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10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0,576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0,708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30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0,349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0,449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0,553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0,684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35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0,325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0,418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0,532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0,661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0,304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0,393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0,514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0,641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45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0,288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0,372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0,497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0,623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50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0,273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0,354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15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0,482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0,606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60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0,250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0,325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0,468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0,590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70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0,232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0,302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0,456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0,575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80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0,217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0,283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0,444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0,561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90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0,205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0,267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0,433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0,549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2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100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0,195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0,254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20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0,423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0,537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2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200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0,138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0,181</w:t>
            </w: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21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0,413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0,526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22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0,404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0,515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23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0,396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0,505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21B9" w:rsidRPr="00211CB0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sz w:val="18"/>
                <w:szCs w:val="18"/>
              </w:rPr>
            </w:pPr>
            <w:r w:rsidRPr="00211CB0">
              <w:rPr>
                <w:rFonts w:cs="Arial"/>
                <w:b/>
                <w:bCs/>
                <w:w w:val="99"/>
                <w:sz w:val="18"/>
                <w:szCs w:val="18"/>
              </w:rPr>
              <w:t>24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0,388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Default="00BE21B9" w:rsidP="00B7435A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0,496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21B9" w:rsidRPr="00211CB0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BE21B9" w:rsidRDefault="00BE21B9" w:rsidP="00BE21B9">
      <w:pPr>
        <w:rPr>
          <w:rFonts w:cs="Arial"/>
          <w:bCs/>
          <w:color w:val="000000" w:themeColor="text1"/>
          <w:sz w:val="18"/>
          <w:szCs w:val="18"/>
        </w:rPr>
      </w:pPr>
      <w:bookmarkStart w:id="19" w:name="_Toc353122904"/>
    </w:p>
    <w:p w:rsidR="00BE21B9" w:rsidRPr="00B24007" w:rsidRDefault="00BE21B9" w:rsidP="00BE21B9">
      <w:pPr>
        <w:pStyle w:val="Heading2"/>
        <w:spacing w:line="240" w:lineRule="auto"/>
        <w:rPr>
          <w:rFonts w:asciiTheme="minorHAnsi" w:hAnsiTheme="minorHAnsi" w:cs="Arial"/>
          <w:color w:val="000000" w:themeColor="text1"/>
          <w:sz w:val="18"/>
          <w:szCs w:val="18"/>
        </w:rPr>
      </w:pP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Пр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л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3"/>
          <w:sz w:val="18"/>
          <w:szCs w:val="18"/>
        </w:rPr>
        <w:t>ж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ни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е</w:t>
      </w:r>
      <w:r w:rsidRPr="00B24007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bookmarkStart w:id="20" w:name="pril7_Spearman"/>
      <w:bookmarkEnd w:id="20"/>
      <w:r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8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. Кр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т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ч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pacing w:val="3"/>
          <w:sz w:val="18"/>
          <w:szCs w:val="18"/>
        </w:rPr>
        <w:t>с</w:t>
      </w:r>
      <w:r w:rsidRPr="00B24007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т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й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с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ти</w:t>
      </w:r>
      <w:r w:rsidRPr="00B24007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к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фи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ц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B24007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т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6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р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г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в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кор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ела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ци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 xml:space="preserve">я 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С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пи</w:t>
      </w:r>
      <w:r w:rsidRPr="00B24007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р</w:t>
      </w:r>
      <w:r w:rsidRPr="00B24007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м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ън</w:t>
      </w:r>
      <w:bookmarkEnd w:id="19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4"/>
        <w:gridCol w:w="1489"/>
        <w:gridCol w:w="1489"/>
        <w:gridCol w:w="1546"/>
        <w:gridCol w:w="1495"/>
        <w:gridCol w:w="1629"/>
      </w:tblGrid>
      <w:tr w:rsidR="00BE21B9" w:rsidRPr="0052453D" w:rsidTr="00B7435A">
        <w:trPr>
          <w:trHeight w:hRule="exact" w:val="289"/>
        </w:trPr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8"/>
              <w:jc w:val="center"/>
              <w:rPr>
                <w:rFonts w:cs="Arial"/>
                <w:b/>
              </w:rPr>
            </w:pPr>
            <w:r w:rsidRPr="0052453D">
              <w:rPr>
                <w:rFonts w:cs="Arial"/>
                <w:b/>
                <w:bCs/>
              </w:rPr>
              <w:t>С</w:t>
            </w:r>
            <w:r w:rsidRPr="0052453D">
              <w:rPr>
                <w:rFonts w:cs="Arial"/>
                <w:b/>
                <w:bCs/>
                <w:spacing w:val="-1"/>
              </w:rPr>
              <w:t>т</w:t>
            </w:r>
            <w:r w:rsidRPr="0052453D">
              <w:rPr>
                <w:rFonts w:cs="Arial"/>
                <w:b/>
                <w:bCs/>
                <w:spacing w:val="2"/>
              </w:rPr>
              <w:t>е</w:t>
            </w:r>
            <w:r w:rsidRPr="0052453D">
              <w:rPr>
                <w:rFonts w:cs="Arial"/>
                <w:b/>
                <w:bCs/>
              </w:rPr>
              <w:t>пе</w:t>
            </w:r>
            <w:r w:rsidRPr="0052453D">
              <w:rPr>
                <w:rFonts w:cs="Arial"/>
                <w:b/>
                <w:bCs/>
                <w:spacing w:val="2"/>
              </w:rPr>
              <w:t>н</w:t>
            </w:r>
            <w:r w:rsidRPr="0052453D">
              <w:rPr>
                <w:rFonts w:cs="Arial"/>
                <w:b/>
                <w:bCs/>
              </w:rPr>
              <w:t>и</w:t>
            </w:r>
            <w:r w:rsidRPr="0052453D">
              <w:rPr>
                <w:rFonts w:cs="Arial"/>
                <w:b/>
                <w:bCs/>
                <w:spacing w:val="-8"/>
              </w:rPr>
              <w:t xml:space="preserve"> </w:t>
            </w:r>
            <w:r w:rsidRPr="0052453D">
              <w:rPr>
                <w:rFonts w:cs="Arial"/>
                <w:b/>
                <w:bCs/>
              </w:rPr>
              <w:t>на</w:t>
            </w:r>
            <w:r w:rsidRPr="0052453D">
              <w:rPr>
                <w:rFonts w:cs="Arial"/>
                <w:b/>
                <w:bCs/>
                <w:lang w:val="en-US"/>
              </w:rPr>
              <w:t xml:space="preserve"> </w:t>
            </w:r>
            <w:r w:rsidRPr="0052453D">
              <w:rPr>
                <w:rFonts w:cs="Arial"/>
                <w:b/>
                <w:bCs/>
                <w:w w:val="99"/>
                <w:position w:val="1"/>
              </w:rPr>
              <w:t>св</w:t>
            </w:r>
            <w:r w:rsidRPr="0052453D">
              <w:rPr>
                <w:rFonts w:cs="Arial"/>
                <w:b/>
                <w:bCs/>
                <w:spacing w:val="1"/>
                <w:w w:val="99"/>
                <w:position w:val="1"/>
              </w:rPr>
              <w:t>о</w:t>
            </w:r>
            <w:r w:rsidRPr="0052453D">
              <w:rPr>
                <w:rFonts w:cs="Arial"/>
                <w:b/>
                <w:bCs/>
                <w:spacing w:val="-1"/>
                <w:w w:val="99"/>
                <w:position w:val="1"/>
              </w:rPr>
              <w:t>б</w:t>
            </w:r>
            <w:r w:rsidRPr="0052453D">
              <w:rPr>
                <w:rFonts w:cs="Arial"/>
                <w:b/>
                <w:bCs/>
                <w:spacing w:val="1"/>
                <w:w w:val="99"/>
                <w:position w:val="1"/>
              </w:rPr>
              <w:t>од</w:t>
            </w:r>
            <w:r w:rsidRPr="0052453D">
              <w:rPr>
                <w:rFonts w:cs="Arial"/>
                <w:b/>
                <w:bCs/>
                <w:w w:val="99"/>
                <w:position w:val="1"/>
              </w:rPr>
              <w:t>а</w:t>
            </w:r>
          </w:p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 w:right="320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spacing w:val="1"/>
                <w:w w:val="99"/>
                <w:lang w:val="en-US"/>
              </w:rPr>
              <w:t>df</w:t>
            </w:r>
            <w:r w:rsidRPr="0052453D">
              <w:rPr>
                <w:rFonts w:cs="Arial"/>
                <w:b/>
                <w:bCs/>
                <w:spacing w:val="-1"/>
                <w:w w:val="99"/>
              </w:rPr>
              <w:t>=</w:t>
            </w:r>
            <w:r w:rsidRPr="0052453D">
              <w:rPr>
                <w:rFonts w:cs="Arial"/>
                <w:b/>
                <w:bCs/>
                <w:w w:val="99"/>
              </w:rPr>
              <w:t>п</w:t>
            </w:r>
            <w:r w:rsidRPr="0052453D">
              <w:rPr>
                <w:rFonts w:cs="Arial"/>
                <w:b/>
                <w:bCs/>
                <w:spacing w:val="1"/>
                <w:w w:val="99"/>
              </w:rPr>
              <w:t>-</w:t>
            </w:r>
            <w:r w:rsidRPr="0052453D">
              <w:rPr>
                <w:rFonts w:cs="Arial"/>
                <w:b/>
                <w:bCs/>
                <w:w w:val="99"/>
              </w:rPr>
              <w:t>2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145"/>
            </w:pPr>
            <w:r w:rsidRPr="0052453D">
              <w:rPr>
                <w:rFonts w:cs="Arial"/>
                <w:b/>
                <w:bCs/>
                <w:spacing w:val="-1"/>
              </w:rPr>
              <w:t>Р</w:t>
            </w:r>
            <w:r w:rsidRPr="0052453D">
              <w:rPr>
                <w:rFonts w:cs="Arial"/>
                <w:b/>
                <w:bCs/>
              </w:rPr>
              <w:t>а</w:t>
            </w:r>
            <w:r w:rsidRPr="0052453D">
              <w:rPr>
                <w:rFonts w:cs="Arial"/>
                <w:b/>
                <w:bCs/>
                <w:spacing w:val="2"/>
              </w:rPr>
              <w:t>в</w:t>
            </w:r>
            <w:r w:rsidRPr="0052453D">
              <w:rPr>
                <w:rFonts w:cs="Arial"/>
                <w:b/>
                <w:bCs/>
              </w:rPr>
              <w:t>н</w:t>
            </w:r>
            <w:r w:rsidRPr="0052453D">
              <w:rPr>
                <w:rFonts w:cs="Arial"/>
                <w:b/>
                <w:bCs/>
                <w:spacing w:val="2"/>
              </w:rPr>
              <w:t>и</w:t>
            </w:r>
            <w:r w:rsidRPr="0052453D">
              <w:rPr>
                <w:rFonts w:cs="Arial"/>
                <w:b/>
                <w:bCs/>
                <w:spacing w:val="-2"/>
              </w:rPr>
              <w:t>щ</w:t>
            </w:r>
            <w:r w:rsidRPr="0052453D">
              <w:rPr>
                <w:rFonts w:cs="Arial"/>
                <w:b/>
                <w:bCs/>
              </w:rPr>
              <w:t>е</w:t>
            </w:r>
            <w:r w:rsidRPr="0052453D">
              <w:rPr>
                <w:rFonts w:cs="Arial"/>
                <w:b/>
                <w:bCs/>
                <w:spacing w:val="-7"/>
              </w:rPr>
              <w:t xml:space="preserve"> </w:t>
            </w:r>
            <w:r w:rsidRPr="0052453D">
              <w:rPr>
                <w:rFonts w:cs="Arial"/>
                <w:b/>
                <w:bCs/>
              </w:rPr>
              <w:t xml:space="preserve">на </w:t>
            </w:r>
            <w:r w:rsidRPr="0052453D">
              <w:rPr>
                <w:rFonts w:cs="Arial"/>
                <w:b/>
                <w:bCs/>
                <w:spacing w:val="-1"/>
              </w:rPr>
              <w:t>з</w:t>
            </w:r>
            <w:r w:rsidRPr="0052453D">
              <w:rPr>
                <w:rFonts w:cs="Arial"/>
                <w:b/>
                <w:bCs/>
                <w:spacing w:val="2"/>
              </w:rPr>
              <w:t>н</w:t>
            </w:r>
            <w:r w:rsidRPr="0052453D">
              <w:rPr>
                <w:rFonts w:cs="Arial"/>
                <w:b/>
                <w:bCs/>
              </w:rPr>
              <w:t>ач</w:t>
            </w:r>
            <w:r w:rsidRPr="0052453D">
              <w:rPr>
                <w:rFonts w:cs="Arial"/>
                <w:b/>
                <w:bCs/>
                <w:spacing w:val="2"/>
              </w:rPr>
              <w:t>и</w:t>
            </w:r>
            <w:r w:rsidRPr="0052453D">
              <w:rPr>
                <w:rFonts w:cs="Arial"/>
                <w:b/>
                <w:bCs/>
                <w:spacing w:val="-1"/>
              </w:rPr>
              <w:t>м</w:t>
            </w:r>
            <w:r w:rsidRPr="0052453D">
              <w:rPr>
                <w:rFonts w:cs="Arial"/>
                <w:b/>
                <w:bCs/>
                <w:spacing w:val="1"/>
              </w:rPr>
              <w:t>о</w:t>
            </w:r>
            <w:r w:rsidRPr="0052453D">
              <w:rPr>
                <w:rFonts w:cs="Arial"/>
                <w:b/>
                <w:bCs/>
                <w:spacing w:val="2"/>
              </w:rPr>
              <w:t>с</w:t>
            </w:r>
            <w:r w:rsidRPr="0052453D">
              <w:rPr>
                <w:rFonts w:cs="Arial"/>
                <w:b/>
                <w:bCs/>
              </w:rPr>
              <w:t>т</w:t>
            </w:r>
            <w:r w:rsidRPr="0052453D">
              <w:rPr>
                <w:rFonts w:cs="Arial"/>
                <w:b/>
                <w:bCs/>
                <w:spacing w:val="-12"/>
              </w:rPr>
              <w:t xml:space="preserve"> </w:t>
            </w:r>
            <w:r w:rsidRPr="0052453D">
              <w:rPr>
                <w:rFonts w:cs="Arial"/>
                <w:b/>
                <w:bCs/>
              </w:rPr>
              <w:t>(</w:t>
            </w:r>
            <w:r w:rsidRPr="0052453D">
              <w:rPr>
                <w:rFonts w:cs="Arial"/>
                <w:b/>
                <w:bCs/>
              </w:rPr>
              <w:sym w:font="Symbol" w:char="F061"/>
            </w:r>
            <w:r w:rsidRPr="0052453D">
              <w:rPr>
                <w:rFonts w:cs="Arial"/>
                <w:b/>
                <w:bCs/>
              </w:rPr>
              <w:t>)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8" w:right="188"/>
              <w:jc w:val="center"/>
              <w:rPr>
                <w:rFonts w:cs="Arial"/>
                <w:b/>
                <w:bCs/>
                <w:spacing w:val="1"/>
                <w:w w:val="99"/>
                <w:lang w:val="en-US"/>
              </w:rPr>
            </w:pPr>
            <w:r w:rsidRPr="0052453D">
              <w:rPr>
                <w:rFonts w:cs="Arial"/>
                <w:b/>
                <w:bCs/>
              </w:rPr>
              <w:t>С</w:t>
            </w:r>
            <w:r w:rsidRPr="0052453D">
              <w:rPr>
                <w:rFonts w:cs="Arial"/>
                <w:b/>
                <w:bCs/>
                <w:spacing w:val="-1"/>
              </w:rPr>
              <w:t>т</w:t>
            </w:r>
            <w:r w:rsidRPr="0052453D">
              <w:rPr>
                <w:rFonts w:cs="Arial"/>
                <w:b/>
                <w:bCs/>
                <w:spacing w:val="2"/>
              </w:rPr>
              <w:t>е</w:t>
            </w:r>
            <w:r w:rsidRPr="0052453D">
              <w:rPr>
                <w:rFonts w:cs="Arial"/>
                <w:b/>
                <w:bCs/>
              </w:rPr>
              <w:t>пе</w:t>
            </w:r>
            <w:r w:rsidRPr="0052453D">
              <w:rPr>
                <w:rFonts w:cs="Arial"/>
                <w:b/>
                <w:bCs/>
                <w:spacing w:val="2"/>
              </w:rPr>
              <w:t>н</w:t>
            </w:r>
            <w:r w:rsidRPr="0052453D">
              <w:rPr>
                <w:rFonts w:cs="Arial"/>
                <w:b/>
                <w:bCs/>
              </w:rPr>
              <w:t>и</w:t>
            </w:r>
            <w:r w:rsidRPr="0052453D">
              <w:rPr>
                <w:rFonts w:cs="Arial"/>
                <w:b/>
                <w:bCs/>
                <w:spacing w:val="-8"/>
              </w:rPr>
              <w:t xml:space="preserve"> </w:t>
            </w:r>
            <w:r w:rsidRPr="0052453D">
              <w:rPr>
                <w:rFonts w:cs="Arial"/>
                <w:b/>
                <w:bCs/>
                <w:w w:val="99"/>
              </w:rPr>
              <w:t xml:space="preserve">на </w:t>
            </w:r>
            <w:r w:rsidRPr="0052453D">
              <w:rPr>
                <w:rFonts w:cs="Arial"/>
                <w:b/>
                <w:bCs/>
              </w:rPr>
              <w:t>св</w:t>
            </w:r>
            <w:r w:rsidRPr="0052453D">
              <w:rPr>
                <w:rFonts w:cs="Arial"/>
                <w:b/>
                <w:bCs/>
                <w:spacing w:val="1"/>
              </w:rPr>
              <w:t>о</w:t>
            </w:r>
            <w:r w:rsidRPr="0052453D">
              <w:rPr>
                <w:rFonts w:cs="Arial"/>
                <w:b/>
                <w:bCs/>
                <w:spacing w:val="-1"/>
              </w:rPr>
              <w:t>б</w:t>
            </w:r>
            <w:r w:rsidRPr="0052453D">
              <w:rPr>
                <w:rFonts w:cs="Arial"/>
                <w:b/>
                <w:bCs/>
                <w:spacing w:val="1"/>
              </w:rPr>
              <w:t>од</w:t>
            </w:r>
            <w:r w:rsidRPr="0052453D">
              <w:rPr>
                <w:rFonts w:cs="Arial"/>
                <w:b/>
                <w:bCs/>
              </w:rPr>
              <w:t>а</w:t>
            </w:r>
            <w:r w:rsidRPr="0052453D">
              <w:rPr>
                <w:rFonts w:cs="Arial"/>
                <w:b/>
                <w:bCs/>
                <w:spacing w:val="-9"/>
              </w:rPr>
              <w:t xml:space="preserve"> </w:t>
            </w:r>
          </w:p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8" w:right="188"/>
              <w:jc w:val="center"/>
              <w:rPr>
                <w:lang w:val="en-US"/>
              </w:rPr>
            </w:pPr>
            <w:r w:rsidRPr="0052453D">
              <w:rPr>
                <w:rFonts w:cs="Arial"/>
                <w:b/>
                <w:bCs/>
                <w:spacing w:val="1"/>
                <w:w w:val="99"/>
                <w:lang w:val="en-US"/>
              </w:rPr>
              <w:t>df=n-2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51"/>
            </w:pPr>
            <w:r w:rsidRPr="0052453D">
              <w:rPr>
                <w:rFonts w:cs="Arial"/>
                <w:b/>
                <w:bCs/>
                <w:spacing w:val="-1"/>
              </w:rPr>
              <w:t>Р</w:t>
            </w:r>
            <w:r w:rsidRPr="0052453D">
              <w:rPr>
                <w:rFonts w:cs="Arial"/>
                <w:b/>
                <w:bCs/>
              </w:rPr>
              <w:t>а</w:t>
            </w:r>
            <w:r w:rsidRPr="0052453D">
              <w:rPr>
                <w:rFonts w:cs="Arial"/>
                <w:b/>
                <w:bCs/>
                <w:spacing w:val="2"/>
              </w:rPr>
              <w:t>в</w:t>
            </w:r>
            <w:r w:rsidRPr="0052453D">
              <w:rPr>
                <w:rFonts w:cs="Arial"/>
                <w:b/>
                <w:bCs/>
              </w:rPr>
              <w:t>н</w:t>
            </w:r>
            <w:r w:rsidRPr="0052453D">
              <w:rPr>
                <w:rFonts w:cs="Arial"/>
                <w:b/>
                <w:bCs/>
                <w:spacing w:val="2"/>
              </w:rPr>
              <w:t>и</w:t>
            </w:r>
            <w:r w:rsidRPr="0052453D">
              <w:rPr>
                <w:rFonts w:cs="Arial"/>
                <w:b/>
                <w:bCs/>
                <w:spacing w:val="-2"/>
              </w:rPr>
              <w:t>щ</w:t>
            </w:r>
            <w:r w:rsidRPr="0052453D">
              <w:rPr>
                <w:rFonts w:cs="Arial"/>
                <w:b/>
                <w:bCs/>
              </w:rPr>
              <w:t>е</w:t>
            </w:r>
            <w:r w:rsidRPr="0052453D">
              <w:rPr>
                <w:rFonts w:cs="Arial"/>
                <w:b/>
                <w:bCs/>
                <w:spacing w:val="-7"/>
              </w:rPr>
              <w:t xml:space="preserve"> </w:t>
            </w:r>
            <w:r w:rsidRPr="0052453D">
              <w:rPr>
                <w:rFonts w:cs="Arial"/>
                <w:b/>
                <w:bCs/>
              </w:rPr>
              <w:t xml:space="preserve">на </w:t>
            </w:r>
            <w:r w:rsidRPr="0052453D">
              <w:rPr>
                <w:rFonts w:cs="Arial"/>
                <w:b/>
                <w:bCs/>
                <w:spacing w:val="-1"/>
              </w:rPr>
              <w:t>з</w:t>
            </w:r>
            <w:r w:rsidRPr="0052453D">
              <w:rPr>
                <w:rFonts w:cs="Arial"/>
                <w:b/>
                <w:bCs/>
                <w:spacing w:val="2"/>
              </w:rPr>
              <w:t>н</w:t>
            </w:r>
            <w:r w:rsidRPr="0052453D">
              <w:rPr>
                <w:rFonts w:cs="Arial"/>
                <w:b/>
                <w:bCs/>
              </w:rPr>
              <w:t>ач</w:t>
            </w:r>
            <w:r w:rsidRPr="0052453D">
              <w:rPr>
                <w:rFonts w:cs="Arial"/>
                <w:b/>
                <w:bCs/>
                <w:spacing w:val="2"/>
              </w:rPr>
              <w:t>и</w:t>
            </w:r>
            <w:r w:rsidRPr="0052453D">
              <w:rPr>
                <w:rFonts w:cs="Arial"/>
                <w:b/>
                <w:bCs/>
                <w:spacing w:val="-1"/>
              </w:rPr>
              <w:t>м</w:t>
            </w:r>
            <w:r w:rsidRPr="0052453D">
              <w:rPr>
                <w:rFonts w:cs="Arial"/>
                <w:b/>
                <w:bCs/>
                <w:spacing w:val="1"/>
              </w:rPr>
              <w:t>о</w:t>
            </w:r>
            <w:r w:rsidRPr="0052453D">
              <w:rPr>
                <w:rFonts w:cs="Arial"/>
                <w:b/>
                <w:bCs/>
                <w:spacing w:val="2"/>
              </w:rPr>
              <w:t>с</w:t>
            </w:r>
            <w:r w:rsidRPr="0052453D">
              <w:rPr>
                <w:rFonts w:cs="Arial"/>
                <w:b/>
                <w:bCs/>
              </w:rPr>
              <w:t>т</w:t>
            </w:r>
            <w:r w:rsidRPr="0052453D">
              <w:rPr>
                <w:rFonts w:cs="Arial"/>
                <w:b/>
                <w:bCs/>
                <w:spacing w:val="-12"/>
              </w:rPr>
              <w:t xml:space="preserve"> </w:t>
            </w:r>
            <w:r w:rsidRPr="0052453D">
              <w:rPr>
                <w:rFonts w:cs="Arial"/>
                <w:b/>
                <w:bCs/>
              </w:rPr>
              <w:t>(</w:t>
            </w:r>
            <w:r w:rsidRPr="0052453D">
              <w:rPr>
                <w:rFonts w:cs="Arial"/>
                <w:b/>
                <w:bCs/>
              </w:rPr>
              <w:sym w:font="Symbol" w:char="F061"/>
            </w:r>
            <w:r w:rsidRPr="0052453D">
              <w:rPr>
                <w:rFonts w:cs="Arial"/>
                <w:b/>
                <w:bCs/>
              </w:rPr>
              <w:t>)</w:t>
            </w:r>
          </w:p>
        </w:tc>
      </w:tr>
      <w:tr w:rsidR="00BE21B9" w:rsidRPr="0052453D" w:rsidTr="00B7435A">
        <w:trPr>
          <w:trHeight w:hRule="exact" w:val="582"/>
        </w:trPr>
        <w:tc>
          <w:tcPr>
            <w:tcW w:w="7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 w:right="320"/>
              <w:jc w:val="center"/>
              <w:rPr>
                <w:b/>
                <w:lang w:val="en-US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4" w:right="506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0,05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6" w:right="506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0,01</w:t>
            </w:r>
          </w:p>
        </w:tc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6" w:right="506"/>
              <w:jc w:val="center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9" w:right="509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0,05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70" w:right="56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0,01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6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0,89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67" w:right="666"/>
              <w:jc w:val="center"/>
            </w:pPr>
            <w:r w:rsidRPr="0052453D">
              <w:rPr>
                <w:rFonts w:cs="Arial"/>
                <w:w w:val="99"/>
              </w:rPr>
              <w:t>-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0,44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0,56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0,79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0,93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22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0,43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0,55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0,74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0,88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23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0,42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0,54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0,68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0,83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24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0,41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0,53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10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0,65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0,79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25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0,40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0,52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0,61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0,77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26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0,39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0,51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0,59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0,75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27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0,50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0,56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0,71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28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0,49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0,54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0,69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29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0,37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0,48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15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0,52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0,66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30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0,36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0,47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0,51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0,64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31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0,36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0,46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0,49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0,62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32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0,36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0,45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0,48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0,61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33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0,34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0,45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19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0,46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0,60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35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0,43</w:t>
            </w:r>
          </w:p>
        </w:tc>
      </w:tr>
      <w:tr w:rsidR="00BE21B9" w:rsidRPr="0052453D" w:rsidTr="00B7435A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b/>
              </w:rPr>
            </w:pPr>
            <w:r w:rsidRPr="0052453D">
              <w:rPr>
                <w:rFonts w:cs="Arial"/>
                <w:b/>
                <w:bCs/>
                <w:w w:val="99"/>
              </w:rPr>
              <w:t>20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</w:pPr>
            <w:r w:rsidRPr="0052453D">
              <w:rPr>
                <w:rFonts w:cs="Arial"/>
                <w:w w:val="99"/>
              </w:rPr>
              <w:t>0,45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</w:pPr>
            <w:r w:rsidRPr="0052453D">
              <w:rPr>
                <w:rFonts w:cs="Arial"/>
                <w:w w:val="99"/>
              </w:rPr>
              <w:t>0,58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</w:pPr>
            <w:r w:rsidRPr="0052453D">
              <w:rPr>
                <w:rFonts w:cs="Arial"/>
                <w:b/>
                <w:bCs/>
                <w:w w:val="99"/>
              </w:rPr>
              <w:t>40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</w:pPr>
            <w:r w:rsidRPr="0052453D">
              <w:rPr>
                <w:rFonts w:cs="Arial"/>
                <w:w w:val="99"/>
              </w:rPr>
              <w:t>0,31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21B9" w:rsidRPr="0052453D" w:rsidRDefault="00BE21B9" w:rsidP="00B74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</w:pPr>
            <w:r w:rsidRPr="0052453D">
              <w:rPr>
                <w:rFonts w:cs="Arial"/>
                <w:w w:val="99"/>
              </w:rPr>
              <w:t>0,40</w:t>
            </w:r>
          </w:p>
        </w:tc>
      </w:tr>
    </w:tbl>
    <w:p w:rsidR="00BE21B9" w:rsidRPr="00211CB0" w:rsidRDefault="00BE21B9" w:rsidP="00BE21B9">
      <w:pPr>
        <w:widowControl w:val="0"/>
        <w:autoSpaceDE w:val="0"/>
        <w:autoSpaceDN w:val="0"/>
        <w:adjustRightInd w:val="0"/>
        <w:spacing w:before="5" w:after="0" w:line="240" w:lineRule="auto"/>
        <w:rPr>
          <w:sz w:val="18"/>
          <w:szCs w:val="18"/>
        </w:rPr>
      </w:pPr>
    </w:p>
    <w:p w:rsidR="00BE21B9" w:rsidRPr="00211CB0" w:rsidRDefault="00BE21B9" w:rsidP="00BE21B9">
      <w:pPr>
        <w:spacing w:after="0" w:line="240" w:lineRule="auto"/>
        <w:rPr>
          <w:sz w:val="18"/>
          <w:szCs w:val="18"/>
          <w:lang w:val="en-US"/>
        </w:rPr>
      </w:pPr>
    </w:p>
    <w:p w:rsidR="00BE21B9" w:rsidRPr="00BE21B9" w:rsidRDefault="00BE21B9" w:rsidP="006A1E3A"/>
    <w:p w:rsidR="00946B85" w:rsidRPr="00946B85" w:rsidRDefault="00946B85" w:rsidP="006A1E3A">
      <w:pPr>
        <w:rPr>
          <w:lang w:val="en-US"/>
        </w:rPr>
      </w:pPr>
    </w:p>
    <w:sectPr w:rsidR="00946B85" w:rsidRPr="00946B8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D6D" w:rsidRDefault="00745D6D" w:rsidP="00B7435A">
      <w:pPr>
        <w:spacing w:after="0" w:line="240" w:lineRule="auto"/>
      </w:pPr>
      <w:r>
        <w:separator/>
      </w:r>
    </w:p>
  </w:endnote>
  <w:endnote w:type="continuationSeparator" w:id="0">
    <w:p w:rsidR="00745D6D" w:rsidRDefault="00745D6D" w:rsidP="00B74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23675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435A" w:rsidRDefault="00B743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D1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435A" w:rsidRDefault="00B743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D6D" w:rsidRDefault="00745D6D" w:rsidP="00B7435A">
      <w:pPr>
        <w:spacing w:after="0" w:line="240" w:lineRule="auto"/>
      </w:pPr>
      <w:r>
        <w:separator/>
      </w:r>
    </w:p>
  </w:footnote>
  <w:footnote w:type="continuationSeparator" w:id="0">
    <w:p w:rsidR="00745D6D" w:rsidRDefault="00745D6D" w:rsidP="00B74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A40C95"/>
    <w:multiLevelType w:val="hybridMultilevel"/>
    <w:tmpl w:val="CE6801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3A"/>
    <w:rsid w:val="00090529"/>
    <w:rsid w:val="001D0D17"/>
    <w:rsid w:val="00430DC2"/>
    <w:rsid w:val="006A1E3A"/>
    <w:rsid w:val="00745D6D"/>
    <w:rsid w:val="007E011D"/>
    <w:rsid w:val="00833457"/>
    <w:rsid w:val="008662E7"/>
    <w:rsid w:val="00946B85"/>
    <w:rsid w:val="00A1772E"/>
    <w:rsid w:val="00B7435A"/>
    <w:rsid w:val="00BE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642F9-32A4-47A1-8E5B-F3D120C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E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A1E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rsid w:val="006A1E3A"/>
    <w:pPr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6A1E3A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BE21B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4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35A"/>
  </w:style>
  <w:style w:type="paragraph" w:styleId="Footer">
    <w:name w:val="footer"/>
    <w:basedOn w:val="Normal"/>
    <w:link w:val="FooterChar"/>
    <w:uiPriority w:val="99"/>
    <w:unhideWhenUsed/>
    <w:rsid w:val="00B743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35A"/>
  </w:style>
  <w:style w:type="paragraph" w:styleId="BalloonText">
    <w:name w:val="Balloon Text"/>
    <w:basedOn w:val="Normal"/>
    <w:link w:val="BalloonTextChar"/>
    <w:uiPriority w:val="99"/>
    <w:semiHidden/>
    <w:unhideWhenUsed/>
    <w:rsid w:val="00B74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1021</Words>
  <Characters>5826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    Приложение 1. Критични стойности на коефициентите на асиметрия (As) и ексцес (Ex</vt:lpstr>
      <vt:lpstr>    /Приложение 2. Нормирано нормално разпределение в % (централен процент от случаи</vt:lpstr>
      <vt:lpstr>    Приложение 3. Критични стойности на t-критерия на Стюдънт</vt:lpstr>
      <vt:lpstr>    Приложение 4. Критични стойности на (2 критерия на Пирсън</vt:lpstr>
      <vt:lpstr>    Приложение 5. Критични стойности на U-критерия на Ман Уитни при (=0,05</vt:lpstr>
      <vt:lpstr>    Приложение 6. Критични стойности на Т-критерия на Уилкоксън</vt:lpstr>
      <vt:lpstr>    Приложение 7. Критични стойности на коефициента на обикновена линейна корелация </vt:lpstr>
      <vt:lpstr>    Приложение 8. Критични стойности на коефициента на рангова корелация на Спирмън</vt:lpstr>
    </vt:vector>
  </TitlesOfParts>
  <Company/>
  <LinksUpToDate>false</LinksUpToDate>
  <CharactersWithSpaces>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v_gigova</dc:creator>
  <cp:lastModifiedBy>Valentina Gigova</cp:lastModifiedBy>
  <cp:revision>8</cp:revision>
  <cp:lastPrinted>2014-02-07T05:38:00Z</cp:lastPrinted>
  <dcterms:created xsi:type="dcterms:W3CDTF">2014-02-02T14:08:00Z</dcterms:created>
  <dcterms:modified xsi:type="dcterms:W3CDTF">2016-02-14T17:49:00Z</dcterms:modified>
</cp:coreProperties>
</file>